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39E6" w14:textId="2D3D72B4" w:rsidR="006D0AB6" w:rsidRPr="006D0AB6" w:rsidRDefault="006D0AB6" w:rsidP="000C2D22">
      <w:pPr>
        <w:ind w:left="720" w:right="54" w:hanging="720"/>
      </w:pPr>
      <w:r>
        <w:rPr>
          <w:b/>
          <w:u w:val="single"/>
        </w:rPr>
        <w:t>Physics 200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0AB6">
        <w:t>Name: _________________________________</w:t>
      </w:r>
    </w:p>
    <w:p w14:paraId="249F181E" w14:textId="0AE6B00E" w:rsidR="00424066" w:rsidRDefault="009631D7" w:rsidP="000C2D22">
      <w:pPr>
        <w:ind w:left="720" w:right="54" w:hanging="720"/>
      </w:pPr>
      <w:r>
        <w:t xml:space="preserve">Notes: </w:t>
      </w:r>
      <w:r w:rsidR="00356C27">
        <w:t>String Instrument Scales</w:t>
      </w:r>
    </w:p>
    <w:p w14:paraId="4EFCB3CB" w14:textId="4F8A611D" w:rsidR="00276B7D" w:rsidRDefault="00276B7D" w:rsidP="000C2D22">
      <w:pPr>
        <w:ind w:left="720" w:right="54" w:hanging="720"/>
      </w:pPr>
    </w:p>
    <w:p w14:paraId="0ABC84BB" w14:textId="115873B8" w:rsidR="00276B7D" w:rsidRPr="006D0AB6" w:rsidRDefault="00276B7D" w:rsidP="00276B7D">
      <w:pPr>
        <w:ind w:right="54"/>
      </w:pPr>
      <w:r>
        <w:t>You will be expected to play a song.  This will probably be easier if you have some way of remembering which notes are part of a minor key or major key (because your song will be in one type of key or the other).</w:t>
      </w:r>
    </w:p>
    <w:p w14:paraId="066D00A2" w14:textId="77777777" w:rsidR="00424066" w:rsidRPr="00424066" w:rsidRDefault="00424066" w:rsidP="000C2D22">
      <w:pPr>
        <w:ind w:left="720" w:right="54" w:hanging="720"/>
        <w:rPr>
          <w:b/>
          <w:u w:val="single"/>
        </w:rPr>
      </w:pPr>
    </w:p>
    <w:p w14:paraId="1EBDF024" w14:textId="74D32A5A" w:rsidR="00C723A9" w:rsidRDefault="006D0AB6" w:rsidP="000C2D22">
      <w:pPr>
        <w:ind w:left="720" w:right="54" w:hanging="720"/>
      </w:pPr>
      <w:r>
        <w:t>1</w:t>
      </w:r>
      <w:r w:rsidR="005B03F8">
        <w:t>.</w:t>
      </w:r>
      <w:r w:rsidR="005B03F8">
        <w:tab/>
      </w:r>
      <w:r w:rsidR="00C723A9">
        <w:t>On a piano keyboard, the keys get higher in pitch as yo</w:t>
      </w:r>
      <w:r w:rsidR="007C574A">
        <w:t>u travel to the _____________ (left or right?)</w:t>
      </w:r>
      <w:r w:rsidR="00C723A9">
        <w:t>.</w:t>
      </w:r>
    </w:p>
    <w:p w14:paraId="77B24BC6" w14:textId="77777777" w:rsidR="007C574A" w:rsidRDefault="007C574A" w:rsidP="000C2D22">
      <w:pPr>
        <w:ind w:left="720" w:right="54" w:hanging="720"/>
      </w:pPr>
    </w:p>
    <w:p w14:paraId="0E11DBB3" w14:textId="589F8851" w:rsidR="007C574A" w:rsidRDefault="006D0AB6" w:rsidP="000C2D22">
      <w:pPr>
        <w:ind w:left="720" w:right="54" w:hanging="720"/>
      </w:pPr>
      <w:r>
        <w:t>2</w:t>
      </w:r>
      <w:r w:rsidR="007C574A">
        <w:t>.</w:t>
      </w:r>
      <w:r w:rsidR="007C574A">
        <w:tab/>
        <w:t xml:space="preserve">Each key on a </w:t>
      </w:r>
      <w:r w:rsidR="00641026">
        <w:t xml:space="preserve">piano </w:t>
      </w:r>
      <w:r w:rsidR="007C574A">
        <w:t xml:space="preserve">keyboard, whether it is black or white, is separated from the next key by exactly one </w:t>
      </w:r>
    </w:p>
    <w:p w14:paraId="5E2623BD" w14:textId="77777777" w:rsidR="007C574A" w:rsidRDefault="007C574A" w:rsidP="000C2D22">
      <w:pPr>
        <w:ind w:left="720" w:right="54" w:hanging="720"/>
      </w:pPr>
    </w:p>
    <w:p w14:paraId="7835EEF6" w14:textId="77777777" w:rsidR="007C574A" w:rsidRDefault="007C574A" w:rsidP="000C2D22">
      <w:pPr>
        <w:ind w:left="720" w:right="54" w:hanging="720"/>
      </w:pPr>
      <w:r>
        <w:tab/>
        <w:t>_______________ step.</w:t>
      </w:r>
    </w:p>
    <w:p w14:paraId="481D4363" w14:textId="77777777" w:rsidR="00C723A9" w:rsidRDefault="00C723A9" w:rsidP="000C2D22">
      <w:pPr>
        <w:ind w:left="720" w:right="54" w:hanging="720"/>
      </w:pPr>
    </w:p>
    <w:p w14:paraId="25AEF5B9" w14:textId="7F81FAEE" w:rsidR="005B03F8" w:rsidRPr="005B03F8" w:rsidRDefault="006D0AB6" w:rsidP="000C2D22">
      <w:pPr>
        <w:ind w:left="720" w:right="54" w:hanging="720"/>
      </w:pPr>
      <w:r>
        <w:t>3</w:t>
      </w:r>
      <w:r w:rsidR="00C723A9">
        <w:t>.</w:t>
      </w:r>
      <w:r w:rsidR="00C723A9">
        <w:tab/>
      </w:r>
      <w:r w:rsidR="005B03F8">
        <w:t xml:space="preserve">On a piano keyboard, the white keys are the notes (A, B, C, </w:t>
      </w:r>
      <w:r w:rsidR="00C723A9">
        <w:t>D,E, F, and G) and the black keys are called sharps (#) or flats(</w:t>
      </w:r>
      <w:r w:rsidR="00C723A9" w:rsidRPr="00C723A9">
        <w:rPr>
          <w:rFonts w:ascii="MS Gothic" w:eastAsia="MS Gothic" w:hAnsi="MS Gothic" w:cs="MS Gothic"/>
          <w:color w:val="000000"/>
        </w:rPr>
        <w:t>♭</w:t>
      </w:r>
      <w:r w:rsidR="00C723A9">
        <w:rPr>
          <w:rFonts w:ascii="MS Gothic" w:eastAsia="MS Gothic" w:hAnsi="MS Gothic" w:cs="MS Gothic"/>
          <w:color w:val="000000"/>
          <w:sz w:val="16"/>
          <w:szCs w:val="16"/>
        </w:rPr>
        <w:t>)</w:t>
      </w:r>
      <w:r w:rsidR="00C723A9">
        <w:t xml:space="preserve">.  </w:t>
      </w:r>
      <w:r w:rsidR="00F779CB">
        <w:t xml:space="preserve">The black key </w:t>
      </w:r>
      <w:r w:rsidR="00044468">
        <w:t>adjacent and to the</w:t>
      </w:r>
      <w:r w:rsidR="00F779CB">
        <w:t xml:space="preserve"> right of an A is an A</w:t>
      </w:r>
      <w:r w:rsidR="002D68F7">
        <w:t xml:space="preserve"> ____</w:t>
      </w:r>
      <w:r w:rsidR="00641026">
        <w:t>___</w:t>
      </w:r>
      <w:r w:rsidR="002D68F7">
        <w:t xml:space="preserve">___.  The black key </w:t>
      </w:r>
      <w:r w:rsidR="00044468">
        <w:t>adjacent and to the</w:t>
      </w:r>
      <w:r w:rsidR="00641026">
        <w:t xml:space="preserve"> left </w:t>
      </w:r>
      <w:r w:rsidR="00F779CB">
        <w:t>of an A is an A</w:t>
      </w:r>
      <w:r w:rsidR="002D68F7">
        <w:t>____</w:t>
      </w:r>
      <w:r w:rsidR="00641026">
        <w:t>____</w:t>
      </w:r>
      <w:r w:rsidR="002D68F7">
        <w:t>____.</w:t>
      </w:r>
    </w:p>
    <w:p w14:paraId="0742AB8C" w14:textId="77777777" w:rsidR="007C574A" w:rsidRDefault="007C574A" w:rsidP="00D23002">
      <w:pPr>
        <w:ind w:right="6534"/>
      </w:pPr>
    </w:p>
    <w:p w14:paraId="7F70A093" w14:textId="5F2F725F" w:rsidR="003F2B99" w:rsidRDefault="006D0AB6" w:rsidP="003F2B99">
      <w:pPr>
        <w:ind w:left="720" w:right="54" w:hanging="720"/>
      </w:pPr>
      <w:r>
        <w:t>4</w:t>
      </w:r>
      <w:r w:rsidR="007C574A">
        <w:t>.</w:t>
      </w:r>
      <w:r w:rsidR="007C574A">
        <w:tab/>
      </w:r>
      <w:r w:rsidR="008E0877">
        <w:t xml:space="preserve">Label </w:t>
      </w:r>
      <w:r w:rsidR="00F224A6">
        <w:t>13 consecutive</w:t>
      </w:r>
      <w:r w:rsidR="008E0877">
        <w:t xml:space="preserve"> piano keys</w:t>
      </w:r>
      <w:r w:rsidR="00F224A6">
        <w:t xml:space="preserve"> with their note names</w:t>
      </w:r>
      <w:r w:rsidR="008E0877">
        <w:t>.</w:t>
      </w:r>
      <w:r w:rsidR="00F1714A">
        <w:t xml:space="preserve">  For the darkened keys, give either the sharp name or the flat name.</w:t>
      </w:r>
    </w:p>
    <w:p w14:paraId="3A439DE0" w14:textId="77777777" w:rsidR="00356C27" w:rsidRDefault="00356C27" w:rsidP="003F2B99">
      <w:pPr>
        <w:ind w:left="720" w:right="54" w:hanging="720"/>
      </w:pPr>
    </w:p>
    <w:p w14:paraId="23BBDF65" w14:textId="3E69E485" w:rsidR="008E0877" w:rsidRDefault="003F2B99" w:rsidP="003F2B99">
      <w:pPr>
        <w:ind w:left="720" w:right="54" w:hanging="720"/>
      </w:pPr>
      <w:r w:rsidRPr="003F2B9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677184" wp14:editId="06291BC5">
            <wp:extent cx="6504167" cy="707390"/>
            <wp:effectExtent l="0" t="0" r="0" b="0"/>
            <wp:docPr id="2" name="Picture 2" descr="A row of piano key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ow of piano key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591" cy="70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EEBE" w14:textId="77777777" w:rsidR="007C574A" w:rsidRDefault="007C574A" w:rsidP="003F2B99">
      <w:pPr>
        <w:ind w:left="720" w:right="54" w:hanging="720"/>
      </w:pPr>
    </w:p>
    <w:p w14:paraId="281BBE76" w14:textId="77777777" w:rsidR="00356C27" w:rsidRDefault="00356C27" w:rsidP="003F2B99">
      <w:pPr>
        <w:ind w:left="720" w:right="54" w:hanging="720"/>
      </w:pPr>
    </w:p>
    <w:p w14:paraId="3C54F30C" w14:textId="4F0C5B6A" w:rsidR="007C574A" w:rsidRDefault="006D0AB6" w:rsidP="003F2B99">
      <w:pPr>
        <w:ind w:left="720" w:right="54" w:hanging="720"/>
      </w:pPr>
      <w:r>
        <w:t>5</w:t>
      </w:r>
      <w:r w:rsidR="007C574A">
        <w:t>.</w:t>
      </w:r>
      <w:r w:rsidR="007C574A">
        <w:tab/>
        <w:t xml:space="preserve">If you play all of these notes, from low to high, you are playing what is called a  </w:t>
      </w:r>
    </w:p>
    <w:p w14:paraId="21FCEF4C" w14:textId="77777777" w:rsidR="007C574A" w:rsidRDefault="007C574A" w:rsidP="00F224A6">
      <w:pPr>
        <w:ind w:left="720" w:right="6534" w:hanging="720"/>
      </w:pPr>
    </w:p>
    <w:p w14:paraId="7F750B93" w14:textId="77777777" w:rsidR="007C574A" w:rsidRDefault="007C574A" w:rsidP="00F224A6">
      <w:pPr>
        <w:ind w:left="720" w:right="6534" w:hanging="720"/>
      </w:pPr>
    </w:p>
    <w:p w14:paraId="368A7D80" w14:textId="51B9C7B6" w:rsidR="00D23002" w:rsidRDefault="007C574A" w:rsidP="00356C27">
      <w:pPr>
        <w:ind w:left="720" w:right="2844" w:hanging="720"/>
      </w:pPr>
      <w:r>
        <w:tab/>
        <w:t>_____________________________________________</w:t>
      </w:r>
    </w:p>
    <w:p w14:paraId="36B41B5D" w14:textId="77777777" w:rsidR="00D23002" w:rsidRDefault="00D23002" w:rsidP="00641026">
      <w:pPr>
        <w:ind w:left="720" w:right="-36" w:hanging="720"/>
      </w:pPr>
    </w:p>
    <w:p w14:paraId="1C2773D4" w14:textId="77777777" w:rsidR="005014EA" w:rsidRDefault="005014EA" w:rsidP="005014EA"/>
    <w:p w14:paraId="30934496" w14:textId="3BDB9AC4" w:rsidR="008E0877" w:rsidRDefault="006D0AB6" w:rsidP="005014EA">
      <w:r>
        <w:t>11</w:t>
      </w:r>
      <w:r w:rsidR="008E0877">
        <w:t>.</w:t>
      </w:r>
      <w:r w:rsidR="008E0877">
        <w:tab/>
      </w:r>
      <w:r w:rsidR="00356C27">
        <w:t xml:space="preserve">The only major key scale that can be played without using any black keys is the _______ Major scale. </w:t>
      </w:r>
    </w:p>
    <w:p w14:paraId="1CBB0DA7" w14:textId="77777777" w:rsidR="00F1714A" w:rsidRDefault="00F1714A" w:rsidP="00F1714A">
      <w:pPr>
        <w:ind w:left="720" w:hanging="720"/>
      </w:pPr>
    </w:p>
    <w:p w14:paraId="4F078D5E" w14:textId="7E05830D" w:rsidR="00641026" w:rsidRDefault="006D0AB6" w:rsidP="00F1714A">
      <w:pPr>
        <w:ind w:left="720" w:hanging="720"/>
      </w:pPr>
      <w:r>
        <w:t>12</w:t>
      </w:r>
      <w:r w:rsidR="00F1714A">
        <w:t>.</w:t>
      </w:r>
      <w:r w:rsidR="007862A2">
        <w:tab/>
      </w:r>
      <w:r w:rsidR="00356C27">
        <w:t>A</w:t>
      </w:r>
      <w:r w:rsidR="00276B7D">
        <w:t>ll</w:t>
      </w:r>
      <w:r w:rsidR="00356C27">
        <w:t xml:space="preserve"> major key scale</w:t>
      </w:r>
      <w:r w:rsidR="00276B7D">
        <w:t>s</w:t>
      </w:r>
      <w:r w:rsidR="00356C27">
        <w:t xml:space="preserve"> </w:t>
      </w:r>
      <w:r w:rsidR="00276B7D">
        <w:t>have</w:t>
      </w:r>
      <w:r w:rsidR="00356C27">
        <w:t xml:space="preserve"> the following pattern of whole and half steps:  __________________________</w:t>
      </w:r>
    </w:p>
    <w:p w14:paraId="6FC736D9" w14:textId="77777777" w:rsidR="00641026" w:rsidRDefault="00641026" w:rsidP="00F1714A">
      <w:pPr>
        <w:ind w:left="720" w:hanging="720"/>
      </w:pPr>
    </w:p>
    <w:p w14:paraId="48900BA8" w14:textId="29C38ACE" w:rsidR="00641026" w:rsidRDefault="006D0AB6" w:rsidP="00641026">
      <w:pPr>
        <w:ind w:left="720" w:hanging="720"/>
      </w:pPr>
      <w:r>
        <w:t>13</w:t>
      </w:r>
      <w:r w:rsidR="00641026">
        <w:t>.</w:t>
      </w:r>
      <w:r w:rsidR="00641026">
        <w:tab/>
      </w:r>
      <w:r w:rsidR="00044468">
        <w:t>Show</w:t>
      </w:r>
      <w:r w:rsidR="00641026">
        <w:t xml:space="preserve"> the keys of a 1-octave </w:t>
      </w:r>
      <w:r w:rsidR="00641026" w:rsidRPr="000E1034">
        <w:rPr>
          <w:b/>
        </w:rPr>
        <w:t>C major</w:t>
      </w:r>
      <w:r w:rsidR="00641026">
        <w:t xml:space="preserve"> scale.</w:t>
      </w:r>
      <w:r w:rsidR="00276B7D">
        <w:t xml:space="preserve">  Number the notes 1-7.</w:t>
      </w:r>
    </w:p>
    <w:p w14:paraId="591C0A5D" w14:textId="77777777" w:rsidR="00641026" w:rsidRDefault="00641026" w:rsidP="00641026">
      <w:pPr>
        <w:ind w:left="720" w:hanging="72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A0555A6" wp14:editId="1C436568">
            <wp:simplePos x="0" y="0"/>
            <wp:positionH relativeFrom="column">
              <wp:posOffset>380645</wp:posOffset>
            </wp:positionH>
            <wp:positionV relativeFrom="paragraph">
              <wp:posOffset>18858</wp:posOffset>
            </wp:positionV>
            <wp:extent cx="6305107" cy="774700"/>
            <wp:effectExtent l="0" t="0" r="63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329" cy="77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685ED" w14:textId="77777777" w:rsidR="00641026" w:rsidRDefault="00641026" w:rsidP="00F1714A">
      <w:pPr>
        <w:ind w:left="720" w:hanging="720"/>
      </w:pPr>
    </w:p>
    <w:p w14:paraId="120C9D68" w14:textId="77777777" w:rsidR="00641026" w:rsidRDefault="00641026" w:rsidP="00F1714A">
      <w:pPr>
        <w:ind w:left="720" w:hanging="720"/>
      </w:pPr>
    </w:p>
    <w:p w14:paraId="08FF5D20" w14:textId="1350E827" w:rsidR="00641026" w:rsidRDefault="00641026" w:rsidP="00F1714A">
      <w:pPr>
        <w:ind w:left="720" w:hanging="720"/>
      </w:pPr>
    </w:p>
    <w:p w14:paraId="21E6EE05" w14:textId="77777777" w:rsidR="00305C71" w:rsidRDefault="00305C71" w:rsidP="00F1714A">
      <w:pPr>
        <w:ind w:left="720" w:hanging="720"/>
      </w:pPr>
    </w:p>
    <w:p w14:paraId="47A44CE5" w14:textId="00598BA1" w:rsidR="006307FC" w:rsidRDefault="006D0AB6" w:rsidP="006307FC">
      <w:pPr>
        <w:ind w:left="720" w:hanging="720"/>
      </w:pPr>
      <w:r>
        <w:t>14</w:t>
      </w:r>
      <w:r w:rsidR="006307FC">
        <w:t>.</w:t>
      </w:r>
      <w:r w:rsidR="006307FC">
        <w:tab/>
      </w:r>
      <w:r w:rsidR="00044468">
        <w:t>Show</w:t>
      </w:r>
      <w:r w:rsidR="006307FC">
        <w:t xml:space="preserve"> the keys of a 1-octave (8 note) </w:t>
      </w:r>
      <w:r w:rsidR="006307FC" w:rsidRPr="000E1034">
        <w:rPr>
          <w:b/>
        </w:rPr>
        <w:t>A major</w:t>
      </w:r>
      <w:r w:rsidR="006307FC">
        <w:t xml:space="preserve"> scale.</w:t>
      </w:r>
      <w:r w:rsidR="00276B7D">
        <w:t xml:space="preserve">  </w:t>
      </w:r>
      <w:r w:rsidR="00276B7D">
        <w:t>Number the notes 1-7.</w:t>
      </w:r>
    </w:p>
    <w:p w14:paraId="58CE3596" w14:textId="4B63DE1F" w:rsidR="005D554E" w:rsidRDefault="005D554E" w:rsidP="006307FC">
      <w:pPr>
        <w:ind w:left="720" w:hanging="72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4E4365" wp14:editId="2BD16CB0">
            <wp:simplePos x="0" y="0"/>
            <wp:positionH relativeFrom="column">
              <wp:posOffset>412542</wp:posOffset>
            </wp:positionH>
            <wp:positionV relativeFrom="paragraph">
              <wp:posOffset>101659</wp:posOffset>
            </wp:positionV>
            <wp:extent cx="6305323" cy="80899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412" cy="8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68302" w14:textId="477CEC06" w:rsidR="005D554E" w:rsidRDefault="005D554E" w:rsidP="006307FC">
      <w:pPr>
        <w:ind w:left="720" w:hanging="720"/>
      </w:pPr>
    </w:p>
    <w:p w14:paraId="0526D6D8" w14:textId="6F272283" w:rsidR="006307FC" w:rsidRDefault="006307FC" w:rsidP="006307FC"/>
    <w:p w14:paraId="47995504" w14:textId="77777777" w:rsidR="009631D7" w:rsidRDefault="009631D7">
      <w:pPr>
        <w:rPr>
          <w:b/>
          <w:u w:val="single"/>
        </w:rPr>
      </w:pPr>
    </w:p>
    <w:p w14:paraId="0C53941A" w14:textId="77777777" w:rsidR="00276B7D" w:rsidRDefault="00276B7D">
      <w:r>
        <w:br w:type="page"/>
      </w:r>
    </w:p>
    <w:p w14:paraId="4AF24ED8" w14:textId="5A871C3F" w:rsidR="00305C71" w:rsidRDefault="00305C71" w:rsidP="00305C71">
      <w:r>
        <w:lastRenderedPageBreak/>
        <w:t>15</w:t>
      </w:r>
      <w:r>
        <w:t>.</w:t>
      </w:r>
      <w:r>
        <w:tab/>
      </w:r>
      <w:r w:rsidR="00356C27">
        <w:t xml:space="preserve">The only </w:t>
      </w:r>
      <w:r w:rsidR="00356C27" w:rsidRPr="00356C27">
        <w:rPr>
          <w:b/>
          <w:bCs/>
          <w:u w:val="single"/>
        </w:rPr>
        <w:t>minor</w:t>
      </w:r>
      <w:r w:rsidR="00356C27">
        <w:t xml:space="preserve"> key scale that can be played without using any black keys is the _______ Major scale. </w:t>
      </w:r>
    </w:p>
    <w:p w14:paraId="4CC79640" w14:textId="77777777" w:rsidR="00305C71" w:rsidRDefault="00305C71" w:rsidP="00305C71">
      <w:pPr>
        <w:ind w:left="720" w:hanging="720"/>
      </w:pPr>
    </w:p>
    <w:p w14:paraId="1FDBF0AA" w14:textId="478D1836" w:rsidR="00305C71" w:rsidRDefault="00305C71" w:rsidP="00305C71">
      <w:pPr>
        <w:ind w:left="720" w:hanging="720"/>
      </w:pPr>
      <w:r>
        <w:t>16</w:t>
      </w:r>
      <w:r>
        <w:t>.</w:t>
      </w:r>
      <w:r>
        <w:tab/>
      </w:r>
      <w:r w:rsidR="00356C27">
        <w:t>A</w:t>
      </w:r>
      <w:r w:rsidR="00276B7D">
        <w:t>ll</w:t>
      </w:r>
      <w:r w:rsidR="00356C27">
        <w:t xml:space="preserve"> </w:t>
      </w:r>
      <w:r w:rsidR="00356C27" w:rsidRPr="00356C27">
        <w:rPr>
          <w:b/>
          <w:bCs/>
          <w:u w:val="single"/>
        </w:rPr>
        <w:t>minor</w:t>
      </w:r>
      <w:r w:rsidR="00356C27">
        <w:t xml:space="preserve"> key scale</w:t>
      </w:r>
      <w:r w:rsidR="00276B7D">
        <w:t>s</w:t>
      </w:r>
      <w:r w:rsidR="00356C27">
        <w:t xml:space="preserve"> </w:t>
      </w:r>
      <w:r w:rsidR="00276B7D">
        <w:t>have</w:t>
      </w:r>
      <w:r w:rsidR="00356C27">
        <w:t xml:space="preserve"> the following pattern of whole and half steps:  __________________________</w:t>
      </w:r>
    </w:p>
    <w:p w14:paraId="53AC7450" w14:textId="77777777" w:rsidR="00305C71" w:rsidRDefault="00305C71" w:rsidP="00305C71">
      <w:pPr>
        <w:ind w:left="720" w:hanging="720"/>
      </w:pPr>
    </w:p>
    <w:p w14:paraId="19F6F0A4" w14:textId="7CFEF16A" w:rsidR="00305C71" w:rsidRDefault="00305C71" w:rsidP="00305C71">
      <w:pPr>
        <w:ind w:left="720" w:hanging="720"/>
      </w:pPr>
      <w:r>
        <w:t>17</w:t>
      </w:r>
      <w:r>
        <w:t>.</w:t>
      </w:r>
      <w:r>
        <w:tab/>
        <w:t>Show the keys of a 1-octave</w:t>
      </w:r>
      <w:r w:rsidR="00356C27">
        <w:t xml:space="preserve"> </w:t>
      </w:r>
      <w:r w:rsidR="00356C27">
        <w:t xml:space="preserve">(8 note) </w:t>
      </w:r>
      <w:r>
        <w:t xml:space="preserve"> </w:t>
      </w:r>
      <w:r>
        <w:rPr>
          <w:b/>
        </w:rPr>
        <w:t>A minor</w:t>
      </w:r>
      <w:r>
        <w:t xml:space="preserve"> scale.</w:t>
      </w:r>
      <w:r w:rsidR="00276B7D">
        <w:t xml:space="preserve">  </w:t>
      </w:r>
      <w:r w:rsidR="00276B7D">
        <w:t>Number the notes 1-7.</w:t>
      </w:r>
    </w:p>
    <w:p w14:paraId="317A734F" w14:textId="77777777" w:rsidR="00305C71" w:rsidRDefault="00305C71" w:rsidP="00305C71">
      <w:pPr>
        <w:ind w:left="720" w:hanging="72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2BBC15D" wp14:editId="32DB9A1E">
            <wp:simplePos x="0" y="0"/>
            <wp:positionH relativeFrom="column">
              <wp:posOffset>385445</wp:posOffset>
            </wp:positionH>
            <wp:positionV relativeFrom="paragraph">
              <wp:posOffset>17780</wp:posOffset>
            </wp:positionV>
            <wp:extent cx="5732780" cy="775335"/>
            <wp:effectExtent l="0" t="0" r="1270" b="5715"/>
            <wp:wrapSquare wrapText="bothSides"/>
            <wp:docPr id="3" name="Picture 3" descr="A row of piano key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ow of piano key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66C39" w14:textId="77777777" w:rsidR="00305C71" w:rsidRDefault="00305C71" w:rsidP="00305C71">
      <w:pPr>
        <w:ind w:left="720" w:hanging="720"/>
      </w:pPr>
    </w:p>
    <w:p w14:paraId="2892AE56" w14:textId="77777777" w:rsidR="00305C71" w:rsidRDefault="00305C71" w:rsidP="00305C71">
      <w:pPr>
        <w:ind w:left="720" w:hanging="720"/>
      </w:pPr>
    </w:p>
    <w:p w14:paraId="1E36D4BD" w14:textId="77777777" w:rsidR="00305C71" w:rsidRDefault="00305C71" w:rsidP="00305C71">
      <w:pPr>
        <w:ind w:left="720" w:hanging="720"/>
      </w:pPr>
    </w:p>
    <w:p w14:paraId="388C12AE" w14:textId="77777777" w:rsidR="00305C71" w:rsidRDefault="00305C71" w:rsidP="00305C71">
      <w:pPr>
        <w:ind w:left="720" w:hanging="720"/>
      </w:pPr>
    </w:p>
    <w:p w14:paraId="70B563A4" w14:textId="3B565141" w:rsidR="00305C71" w:rsidRDefault="00305C71" w:rsidP="00305C71">
      <w:pPr>
        <w:ind w:left="720" w:hanging="720"/>
      </w:pPr>
      <w:r>
        <w:t>18</w:t>
      </w:r>
      <w:r>
        <w:t>.</w:t>
      </w:r>
      <w:r>
        <w:tab/>
        <w:t xml:space="preserve">Show the keys of a 1-octave </w:t>
      </w:r>
      <w:r>
        <w:rPr>
          <w:b/>
        </w:rPr>
        <w:t>C</w:t>
      </w:r>
      <w:r w:rsidRPr="000E1034">
        <w:rPr>
          <w:b/>
        </w:rPr>
        <w:t xml:space="preserve"> </w:t>
      </w:r>
      <w:r>
        <w:rPr>
          <w:b/>
        </w:rPr>
        <w:t>minor</w:t>
      </w:r>
      <w:r>
        <w:t xml:space="preserve"> scale.</w:t>
      </w:r>
      <w:r w:rsidR="00276B7D">
        <w:t xml:space="preserve">  </w:t>
      </w:r>
      <w:r w:rsidR="00276B7D">
        <w:t>Number the notes 1-7.</w:t>
      </w:r>
    </w:p>
    <w:p w14:paraId="79BC80E3" w14:textId="77777777" w:rsidR="00305C71" w:rsidRDefault="00305C71" w:rsidP="00305C71">
      <w:pPr>
        <w:ind w:left="720" w:hanging="72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23B2722" wp14:editId="729C949C">
            <wp:simplePos x="0" y="0"/>
            <wp:positionH relativeFrom="column">
              <wp:posOffset>417195</wp:posOffset>
            </wp:positionH>
            <wp:positionV relativeFrom="paragraph">
              <wp:posOffset>99695</wp:posOffset>
            </wp:positionV>
            <wp:extent cx="5685155" cy="809625"/>
            <wp:effectExtent l="0" t="0" r="0" b="9525"/>
            <wp:wrapSquare wrapText="bothSides"/>
            <wp:docPr id="6" name="Picture 6" descr="A row of piano key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ow of piano key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97D79" w14:textId="77777777" w:rsidR="00305C71" w:rsidRDefault="00305C71" w:rsidP="00305C71">
      <w:pPr>
        <w:ind w:left="720" w:hanging="720"/>
      </w:pPr>
    </w:p>
    <w:p w14:paraId="343F7249" w14:textId="77777777" w:rsidR="00305C71" w:rsidRDefault="00305C71" w:rsidP="00305C71"/>
    <w:p w14:paraId="01102082" w14:textId="77777777" w:rsidR="00305C71" w:rsidRDefault="00305C71" w:rsidP="00305C71">
      <w:pPr>
        <w:rPr>
          <w:b/>
          <w:u w:val="single"/>
        </w:rPr>
      </w:pPr>
    </w:p>
    <w:p w14:paraId="46428696" w14:textId="77777777" w:rsidR="009631D7" w:rsidRDefault="009631D7">
      <w:pPr>
        <w:rPr>
          <w:b/>
          <w:u w:val="single"/>
        </w:rPr>
      </w:pPr>
    </w:p>
    <w:p w14:paraId="61F0F330" w14:textId="77777777" w:rsidR="00305C71" w:rsidRDefault="00305C71">
      <w:pPr>
        <w:rPr>
          <w:b/>
          <w:u w:val="single"/>
        </w:rPr>
      </w:pPr>
    </w:p>
    <w:p w14:paraId="06D5BA14" w14:textId="77777777" w:rsidR="00305C71" w:rsidRDefault="00305C71">
      <w:pPr>
        <w:rPr>
          <w:b/>
          <w:u w:val="single"/>
        </w:rPr>
      </w:pPr>
    </w:p>
    <w:p w14:paraId="535CB695" w14:textId="14C66FC2" w:rsidR="00424066" w:rsidRPr="00424066" w:rsidRDefault="00490E87">
      <w:pPr>
        <w:rPr>
          <w:b/>
          <w:u w:val="single"/>
        </w:rPr>
      </w:pPr>
      <w:r>
        <w:rPr>
          <w:b/>
          <w:u w:val="single"/>
        </w:rPr>
        <w:t xml:space="preserve">Playing major keys on </w:t>
      </w:r>
      <w:r w:rsidR="00424066" w:rsidRPr="00424066">
        <w:rPr>
          <w:b/>
          <w:u w:val="single"/>
        </w:rPr>
        <w:t>String Instruments</w:t>
      </w:r>
      <w:r w:rsidR="00424066">
        <w:rPr>
          <w:b/>
          <w:u w:val="single"/>
        </w:rPr>
        <w:t>:</w:t>
      </w:r>
    </w:p>
    <w:p w14:paraId="26D549A6" w14:textId="02368BC1" w:rsidR="00D86F97" w:rsidRDefault="00D86F97"/>
    <w:p w14:paraId="12DBC129" w14:textId="77777777" w:rsidR="007862A2" w:rsidRDefault="007862A2"/>
    <w:p w14:paraId="0B3B48BA" w14:textId="3F2C1384" w:rsidR="007F0A05" w:rsidRDefault="00A74F6C" w:rsidP="007862A2">
      <w:pPr>
        <w:ind w:left="720" w:hanging="720"/>
      </w:pPr>
      <w:r>
        <w:t>17.</w:t>
      </w:r>
      <w:r>
        <w:tab/>
      </w:r>
      <w:r w:rsidR="007F0A05">
        <w:t xml:space="preserve">String instruments don’t have white and black keys, but many do have frets.  </w:t>
      </w:r>
      <w:r w:rsidR="00141919">
        <w:t xml:space="preserve">Each space between frets is a half-step.  Unlike a piano, the precise frequency at any fret </w:t>
      </w:r>
      <w:r w:rsidR="00FB7989">
        <w:t xml:space="preserve">varies according to the string mass, string tension, etc.  So, your instrument can have an open string </w:t>
      </w:r>
      <w:r w:rsidR="00F4038E">
        <w:t xml:space="preserve">frequency corresponding to an A, A#, </w:t>
      </w:r>
      <w:r w:rsidR="00F4038E">
        <w:t>D</w:t>
      </w:r>
      <w:r w:rsidR="00F4038E" w:rsidRPr="00F4038E">
        <w:rPr>
          <w:rFonts w:ascii="MS Gothic" w:eastAsia="MS Gothic" w:hAnsi="MS Gothic" w:cs="MS Gothic"/>
          <w:color w:val="000000"/>
          <w:vertAlign w:val="superscript"/>
        </w:rPr>
        <w:t>♭</w:t>
      </w:r>
      <w:r w:rsidR="00F4038E">
        <w:t>, or whatever.  Thus we will be marking notes in a more flexible way.  The notes of the scale will be 1-7, and an 8 octave scale will go from 1 up to the next 1.  On the half of the instrument above the string, write the notes of a major scale, starting with 1 at the nut.  Then write the minor scale notes below the string.</w:t>
      </w:r>
    </w:p>
    <w:p w14:paraId="5A53B308" w14:textId="77777777" w:rsidR="00131339" w:rsidRDefault="00131339"/>
    <w:p w14:paraId="394BE062" w14:textId="637306E3" w:rsidR="003E2101" w:rsidRDefault="003F2B99" w:rsidP="00E24F09">
      <w:r w:rsidRPr="003F2B99">
        <w:drawing>
          <wp:inline distT="0" distB="0" distL="0" distR="0" wp14:anchorId="699B240A" wp14:editId="6E2A81BD">
            <wp:extent cx="6798366" cy="1236345"/>
            <wp:effectExtent l="0" t="0" r="2540" b="1905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2703" cy="123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E638" w14:textId="77777777" w:rsidR="00424066" w:rsidRDefault="00424066" w:rsidP="00E24F09"/>
    <w:p w14:paraId="2AEBCB49" w14:textId="5C91E109" w:rsidR="007862A2" w:rsidRDefault="003F2B99" w:rsidP="003F2B99">
      <w:pPr>
        <w:ind w:left="720" w:hanging="720"/>
      </w:pPr>
      <w:r>
        <w:t>18</w:t>
      </w:r>
      <w:r w:rsidR="007862A2">
        <w:t>.</w:t>
      </w:r>
      <w:r w:rsidR="007862A2">
        <w:tab/>
      </w:r>
      <w:r>
        <w:t>The first note of a scale is called the “tonic.”  There’s no reason why the tonic has to be your open string note.  On the diagram below, place your number 1 in a different location and then write the rest of your notes.</w:t>
      </w:r>
    </w:p>
    <w:p w14:paraId="32E27A4D" w14:textId="77777777" w:rsidR="007862A2" w:rsidRDefault="007862A2" w:rsidP="007862A2"/>
    <w:p w14:paraId="357A9A17" w14:textId="4EFDB8C0" w:rsidR="007862A2" w:rsidRDefault="003F2B99" w:rsidP="007862A2">
      <w:r w:rsidRPr="003F2B99">
        <w:drawing>
          <wp:inline distT="0" distB="0" distL="0" distR="0" wp14:anchorId="76A585F9" wp14:editId="55359CF7">
            <wp:extent cx="6861976" cy="1236345"/>
            <wp:effectExtent l="0" t="0" r="0" b="1905"/>
            <wp:docPr id="10" name="Picture 10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4726" cy="123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2E16" w14:textId="77777777" w:rsidR="007862A2" w:rsidRDefault="007862A2" w:rsidP="007862A2"/>
    <w:p w14:paraId="3FD2D1A4" w14:textId="77777777" w:rsidR="007862A2" w:rsidRDefault="007862A2" w:rsidP="007862A2"/>
    <w:p w14:paraId="48D19910" w14:textId="77777777" w:rsidR="007862A2" w:rsidRDefault="007862A2" w:rsidP="007862A2"/>
    <w:sectPr w:rsidR="007862A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46C2B"/>
    <w:multiLevelType w:val="hybridMultilevel"/>
    <w:tmpl w:val="040A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755"/>
    <w:multiLevelType w:val="hybridMultilevel"/>
    <w:tmpl w:val="4F1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D2989"/>
    <w:multiLevelType w:val="hybridMultilevel"/>
    <w:tmpl w:val="09684DC6"/>
    <w:lvl w:ilvl="0" w:tplc="424E0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3905000">
    <w:abstractNumId w:val="2"/>
  </w:num>
  <w:num w:numId="2" w16cid:durableId="22020597">
    <w:abstractNumId w:val="0"/>
  </w:num>
  <w:num w:numId="3" w16cid:durableId="144252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40"/>
    <w:rsid w:val="00012A37"/>
    <w:rsid w:val="00044468"/>
    <w:rsid w:val="000C2D22"/>
    <w:rsid w:val="000E1034"/>
    <w:rsid w:val="001140D0"/>
    <w:rsid w:val="0011502B"/>
    <w:rsid w:val="001268CE"/>
    <w:rsid w:val="00131339"/>
    <w:rsid w:val="00141919"/>
    <w:rsid w:val="0016757A"/>
    <w:rsid w:val="001B0414"/>
    <w:rsid w:val="001F6104"/>
    <w:rsid w:val="00276B7D"/>
    <w:rsid w:val="00285F36"/>
    <w:rsid w:val="002D68F7"/>
    <w:rsid w:val="00305C71"/>
    <w:rsid w:val="00325BCA"/>
    <w:rsid w:val="00356C27"/>
    <w:rsid w:val="003E0E4E"/>
    <w:rsid w:val="003E2101"/>
    <w:rsid w:val="003F2B99"/>
    <w:rsid w:val="00424066"/>
    <w:rsid w:val="004865EE"/>
    <w:rsid w:val="00490E87"/>
    <w:rsid w:val="004A3301"/>
    <w:rsid w:val="005013F2"/>
    <w:rsid w:val="005014EA"/>
    <w:rsid w:val="00521508"/>
    <w:rsid w:val="0058654C"/>
    <w:rsid w:val="005B03F8"/>
    <w:rsid w:val="005D554E"/>
    <w:rsid w:val="006307FC"/>
    <w:rsid w:val="0063096B"/>
    <w:rsid w:val="00641026"/>
    <w:rsid w:val="006D0AB6"/>
    <w:rsid w:val="00725E46"/>
    <w:rsid w:val="00760049"/>
    <w:rsid w:val="00774168"/>
    <w:rsid w:val="007862A2"/>
    <w:rsid w:val="00791153"/>
    <w:rsid w:val="007C574A"/>
    <w:rsid w:val="007F0A05"/>
    <w:rsid w:val="007F27A5"/>
    <w:rsid w:val="007F6540"/>
    <w:rsid w:val="00826AA5"/>
    <w:rsid w:val="0084643E"/>
    <w:rsid w:val="008822FD"/>
    <w:rsid w:val="008D25E4"/>
    <w:rsid w:val="008E0877"/>
    <w:rsid w:val="009631D7"/>
    <w:rsid w:val="009758B2"/>
    <w:rsid w:val="00996F70"/>
    <w:rsid w:val="00A740B2"/>
    <w:rsid w:val="00A74F6C"/>
    <w:rsid w:val="00AA2E23"/>
    <w:rsid w:val="00AB07D5"/>
    <w:rsid w:val="00B35368"/>
    <w:rsid w:val="00B47A2D"/>
    <w:rsid w:val="00B703CC"/>
    <w:rsid w:val="00B7120C"/>
    <w:rsid w:val="00B8298E"/>
    <w:rsid w:val="00BA712A"/>
    <w:rsid w:val="00BE6EE6"/>
    <w:rsid w:val="00C723A9"/>
    <w:rsid w:val="00C7784B"/>
    <w:rsid w:val="00CD522D"/>
    <w:rsid w:val="00CD73E3"/>
    <w:rsid w:val="00CE16A5"/>
    <w:rsid w:val="00D23002"/>
    <w:rsid w:val="00D86F97"/>
    <w:rsid w:val="00DF1456"/>
    <w:rsid w:val="00E1465A"/>
    <w:rsid w:val="00E24F09"/>
    <w:rsid w:val="00F1714A"/>
    <w:rsid w:val="00F224A6"/>
    <w:rsid w:val="00F4038E"/>
    <w:rsid w:val="00F6451A"/>
    <w:rsid w:val="00F779CB"/>
    <w:rsid w:val="00FB648E"/>
    <w:rsid w:val="00F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F612"/>
  <w15:docId w15:val="{FC46CD0B-9343-479C-B263-22C0956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3358-674A-4FFE-8E8B-5FE037CF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4</cp:revision>
  <cp:lastPrinted>2015-03-06T17:41:00Z</cp:lastPrinted>
  <dcterms:created xsi:type="dcterms:W3CDTF">2022-05-05T16:31:00Z</dcterms:created>
  <dcterms:modified xsi:type="dcterms:W3CDTF">2022-05-05T16:56:00Z</dcterms:modified>
</cp:coreProperties>
</file>