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79132B">
      <w:r>
        <w:t>Physics 200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Name(s) _________________________________</w:t>
      </w:r>
    </w:p>
    <w:p w:rsidR="0079132B" w:rsidRDefault="0079132B">
      <w:r>
        <w:t>Motion Video Scavenger Hunt</w:t>
      </w:r>
    </w:p>
    <w:p w:rsidR="0079132B" w:rsidRDefault="0079132B"/>
    <w:p w:rsidR="0079132B" w:rsidRDefault="005B7064">
      <w:r w:rsidRPr="005B7064">
        <w:rPr>
          <w:b/>
        </w:rPr>
        <w:t>Overview</w:t>
      </w:r>
      <w:r w:rsidR="0079132B">
        <w:t xml:space="preserve">:  Capture video clips </w:t>
      </w:r>
      <w:r w:rsidR="00716B9A">
        <w:t>meeting each of the motion requirements</w:t>
      </w:r>
      <w:r w:rsidR="0079132B">
        <w:t xml:space="preserve"> below.  Care must be taken to capture videos that may be analyzed using frame-by-frame analysis.  You will be using these videos to create graphs of positi</w:t>
      </w:r>
      <w:r w:rsidR="00716B9A">
        <w:t xml:space="preserve">on vs. time and </w:t>
      </w:r>
      <w:r w:rsidR="0079132B">
        <w:t>velocity vs. time (and possibly acceleration vs. time).</w:t>
      </w:r>
    </w:p>
    <w:p w:rsidR="0079132B" w:rsidRDefault="0079132B"/>
    <w:p w:rsidR="005B7064" w:rsidRDefault="005B7064" w:rsidP="0079132B">
      <w:pPr>
        <w:pStyle w:val="ListParagraph"/>
        <w:numPr>
          <w:ilvl w:val="0"/>
          <w:numId w:val="1"/>
        </w:numPr>
        <w:sectPr w:rsidR="005B7064" w:rsidSect="00DF1456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79132B" w:rsidRDefault="0079132B" w:rsidP="0079132B">
      <w:pPr>
        <w:pStyle w:val="ListParagraph"/>
        <w:numPr>
          <w:ilvl w:val="0"/>
          <w:numId w:val="1"/>
        </w:numPr>
      </w:pPr>
      <w:r>
        <w:lastRenderedPageBreak/>
        <w:t>Constant Velocity (or nearly constant)</w:t>
      </w:r>
    </w:p>
    <w:p w:rsidR="0079132B" w:rsidRDefault="0079132B" w:rsidP="0079132B">
      <w:pPr>
        <w:pStyle w:val="ListParagraph"/>
        <w:numPr>
          <w:ilvl w:val="0"/>
          <w:numId w:val="1"/>
        </w:numPr>
      </w:pPr>
      <w:r>
        <w:t>Acceleration (increasing speed)</w:t>
      </w:r>
    </w:p>
    <w:p w:rsidR="0079132B" w:rsidRDefault="0079132B" w:rsidP="0079132B">
      <w:pPr>
        <w:pStyle w:val="ListParagraph"/>
        <w:numPr>
          <w:ilvl w:val="0"/>
          <w:numId w:val="1"/>
        </w:numPr>
      </w:pPr>
      <w:r>
        <w:t>Deceleration (decreasing speed)</w:t>
      </w:r>
    </w:p>
    <w:p w:rsidR="0079132B" w:rsidRDefault="0079132B" w:rsidP="0079132B">
      <w:pPr>
        <w:pStyle w:val="ListParagraph"/>
        <w:numPr>
          <w:ilvl w:val="0"/>
          <w:numId w:val="1"/>
        </w:numPr>
      </w:pPr>
      <w:r>
        <w:lastRenderedPageBreak/>
        <w:t>Velocity that changes sign – positive to negative or vice versa.</w:t>
      </w:r>
    </w:p>
    <w:p w:rsidR="0079132B" w:rsidRDefault="0079132B" w:rsidP="0079132B">
      <w:pPr>
        <w:pStyle w:val="ListParagraph"/>
        <w:numPr>
          <w:ilvl w:val="0"/>
          <w:numId w:val="1"/>
        </w:numPr>
      </w:pPr>
      <w:r>
        <w:t>Fastest velocity</w:t>
      </w:r>
    </w:p>
    <w:p w:rsidR="0079132B" w:rsidRDefault="0079132B" w:rsidP="0079132B">
      <w:pPr>
        <w:pStyle w:val="ListParagraph"/>
        <w:numPr>
          <w:ilvl w:val="0"/>
          <w:numId w:val="1"/>
        </w:numPr>
      </w:pPr>
      <w:r>
        <w:t>Fastest acceleration</w:t>
      </w:r>
    </w:p>
    <w:p w:rsidR="000B5236" w:rsidRDefault="000B5236" w:rsidP="0079132B">
      <w:pPr>
        <w:rPr>
          <w:b/>
        </w:rPr>
        <w:sectPr w:rsidR="000B5236" w:rsidSect="000B523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A07D54" w:rsidRDefault="00A07D54" w:rsidP="0079132B">
      <w:r w:rsidRPr="005B7064">
        <w:rPr>
          <w:b/>
        </w:rPr>
        <w:lastRenderedPageBreak/>
        <w:t>Steps</w:t>
      </w:r>
      <w:r>
        <w:t>:</w:t>
      </w:r>
    </w:p>
    <w:p w:rsidR="00A07D54" w:rsidRDefault="00E70CFC" w:rsidP="00A07D54">
      <w:pPr>
        <w:pStyle w:val="ListParagraph"/>
        <w:numPr>
          <w:ilvl w:val="0"/>
          <w:numId w:val="3"/>
        </w:numPr>
      </w:pPr>
      <w:r>
        <w:t>Get a video camera and a meter stick.  Then, i</w:t>
      </w:r>
      <w:r w:rsidR="00A07D54">
        <w:t>n the school, the classroom, or just outside one of the school entrances, find or create an object that demonstrates the required motion.</w:t>
      </w:r>
    </w:p>
    <w:p w:rsidR="00A07D54" w:rsidRDefault="00A07D54" w:rsidP="00A07D54">
      <w:pPr>
        <w:pStyle w:val="ListParagraph"/>
        <w:numPr>
          <w:ilvl w:val="0"/>
          <w:numId w:val="3"/>
        </w:numPr>
      </w:pPr>
      <w:r>
        <w:t>Capture a video of the object’s motion</w:t>
      </w:r>
      <w:r w:rsidR="000B5236">
        <w:t>.  Use each of the methods below for at least one of your videos.</w:t>
      </w:r>
    </w:p>
    <w:p w:rsidR="00A07D54" w:rsidRDefault="00A07D54" w:rsidP="00A07D54">
      <w:pPr>
        <w:pStyle w:val="ListParagraph"/>
        <w:numPr>
          <w:ilvl w:val="0"/>
          <w:numId w:val="3"/>
        </w:numPr>
      </w:pPr>
      <w:r>
        <w:t>Confirm that the video is satisfactory.  Then trim it to be as short as possible.</w:t>
      </w:r>
    </w:p>
    <w:p w:rsidR="00A07D54" w:rsidRDefault="005B7064" w:rsidP="00A07D54">
      <w:pPr>
        <w:pStyle w:val="ListParagraph"/>
        <w:numPr>
          <w:ilvl w:val="0"/>
          <w:numId w:val="3"/>
        </w:numPr>
      </w:pPr>
      <w:r>
        <w:t xml:space="preserve">Find a way to transfer the video so that you and your partner(s) can access it on the school computers. </w:t>
      </w:r>
      <w:r w:rsidR="0030145F">
        <w:t xml:space="preserve">To preserve high resolution and </w:t>
      </w:r>
      <w:proofErr w:type="spellStart"/>
      <w:r w:rsidR="0030145F">
        <w:t>Iphone</w:t>
      </w:r>
      <w:proofErr w:type="spellEnd"/>
      <w:r w:rsidR="0030145F">
        <w:t xml:space="preserve"> slow motion frame rate, uploading via a cable is recommended.</w:t>
      </w:r>
      <w:r>
        <w:t xml:space="preserve"> The easiest method of sharing may be to upload the video to your Google Drive and share it.</w:t>
      </w:r>
    </w:p>
    <w:p w:rsidR="005B7064" w:rsidRDefault="000B5236" w:rsidP="00A07D54">
      <w:pPr>
        <w:pStyle w:val="ListParagraph"/>
        <w:numPr>
          <w:ilvl w:val="0"/>
          <w:numId w:val="3"/>
        </w:numPr>
      </w:pPr>
      <w:r>
        <w:t>Next class</w:t>
      </w:r>
      <w:r w:rsidR="005B7064">
        <w:t>-- Use the video footage to create graphs of position vs. time and velocity vs. time.</w:t>
      </w:r>
    </w:p>
    <w:p w:rsidR="00A07D54" w:rsidRDefault="00A07D54" w:rsidP="0079132B"/>
    <w:p w:rsidR="00A07D54" w:rsidRDefault="0079132B" w:rsidP="0079132B">
      <w:r w:rsidRPr="005B7064">
        <w:rPr>
          <w:b/>
        </w:rPr>
        <w:t>Two methods of capturing useful video</w:t>
      </w:r>
      <w:r>
        <w:t>:</w:t>
      </w:r>
    </w:p>
    <w:p w:rsidR="002B6CF7" w:rsidRDefault="002B6CF7" w:rsidP="0079132B">
      <w:bookmarkStart w:id="0" w:name="_GoBack"/>
      <w:bookmarkEnd w:id="0"/>
    </w:p>
    <w:p w:rsidR="0079132B" w:rsidRDefault="00A07D54" w:rsidP="0079132B">
      <w:pPr>
        <w:pStyle w:val="ListParagraph"/>
        <w:numPr>
          <w:ilvl w:val="0"/>
          <w:numId w:val="2"/>
        </w:numPr>
      </w:pPr>
      <w:r>
        <w:rPr>
          <w:b/>
        </w:rPr>
        <w:t>The o</w:t>
      </w:r>
      <w:r w:rsidR="0079132B" w:rsidRPr="00A07D54">
        <w:rPr>
          <w:b/>
        </w:rPr>
        <w:t>bject moves along a</w:t>
      </w:r>
      <w:r w:rsidR="000B5236">
        <w:rPr>
          <w:b/>
        </w:rPr>
        <w:t xml:space="preserve"> motionless “ruler” (camera can be moving).</w:t>
      </w:r>
      <w:r w:rsidR="0079132B">
        <w:t xml:space="preserve">  </w:t>
      </w:r>
      <w:r w:rsidR="00E70CFC">
        <w:t xml:space="preserve">For example, you </w:t>
      </w:r>
      <w:r w:rsidR="000B5236">
        <w:t xml:space="preserve">could </w:t>
      </w:r>
      <w:r w:rsidR="0079132B">
        <w:t xml:space="preserve">follow </w:t>
      </w:r>
      <w:r w:rsidR="00E70CFC">
        <w:t>an object that is moving</w:t>
      </w:r>
      <w:r w:rsidR="0079132B">
        <w:t xml:space="preserve"> along a tiled floor, in the same direction as the floor tiles.  If the floor tiles are even in size, you can measure them and use them as your video </w:t>
      </w:r>
      <w:r w:rsidR="0079132B" w:rsidRPr="0034771D">
        <w:rPr>
          <w:i/>
        </w:rPr>
        <w:t>ruler</w:t>
      </w:r>
      <w:r w:rsidR="0079132B">
        <w:t xml:space="preserve">.  Another ruler could be bricks on the side of the building.  </w:t>
      </w:r>
      <w:r w:rsidR="000B5236">
        <w:t xml:space="preserve"> The ruler could also, literally, be a ruler or meter stick.  </w:t>
      </w:r>
    </w:p>
    <w:p w:rsidR="0079132B" w:rsidRDefault="000B5236" w:rsidP="0079132B">
      <w:pPr>
        <w:pStyle w:val="ListParagraph"/>
        <w:numPr>
          <w:ilvl w:val="1"/>
          <w:numId w:val="2"/>
        </w:numPr>
      </w:pPr>
      <w:r>
        <w:t>F</w:t>
      </w:r>
      <w:r w:rsidR="0034771D">
        <w:t>or best results</w:t>
      </w:r>
      <w:r w:rsidR="0079132B">
        <w:t>:</w:t>
      </w:r>
    </w:p>
    <w:p w:rsidR="0034771D" w:rsidRDefault="0079132B" w:rsidP="000B5236">
      <w:pPr>
        <w:pStyle w:val="ListParagraph"/>
        <w:numPr>
          <w:ilvl w:val="2"/>
          <w:numId w:val="2"/>
        </w:numPr>
      </w:pPr>
      <w:r w:rsidRPr="00A07D54">
        <w:rPr>
          <w:b/>
        </w:rPr>
        <w:t xml:space="preserve">The ruler </w:t>
      </w:r>
      <w:r w:rsidR="00D7253C">
        <w:rPr>
          <w:b/>
        </w:rPr>
        <w:t>and the object should be the same approximate distance from the camera</w:t>
      </w:r>
      <w:r w:rsidR="00D7253C">
        <w:t xml:space="preserve">.  </w:t>
      </w:r>
      <w:r w:rsidR="0034771D">
        <w:t>Otherwise perspective issues will distort your data.</w:t>
      </w:r>
    </w:p>
    <w:p w:rsidR="005B7064" w:rsidRDefault="000B5236" w:rsidP="0034771D">
      <w:pPr>
        <w:pStyle w:val="ListParagraph"/>
        <w:numPr>
          <w:ilvl w:val="2"/>
          <w:numId w:val="2"/>
        </w:numPr>
      </w:pPr>
      <w:r w:rsidRPr="00D7253C">
        <w:rPr>
          <w:b/>
        </w:rPr>
        <w:t>Brighter lighting is best, especially for fast subjects.</w:t>
      </w:r>
      <w:r w:rsidR="005B7064">
        <w:t xml:space="preserve">  This increases the camera’s shutter speed and decreases blurring.</w:t>
      </w:r>
    </w:p>
    <w:p w:rsidR="00A07D54" w:rsidRDefault="00A07D54" w:rsidP="00A07D54">
      <w:pPr>
        <w:pStyle w:val="ListParagraph"/>
        <w:ind w:left="2160"/>
      </w:pPr>
    </w:p>
    <w:p w:rsidR="0034771D" w:rsidRDefault="00A07D54" w:rsidP="0034771D">
      <w:pPr>
        <w:pStyle w:val="ListParagraph"/>
        <w:numPr>
          <w:ilvl w:val="0"/>
          <w:numId w:val="2"/>
        </w:numPr>
      </w:pPr>
      <w:r>
        <w:rPr>
          <w:b/>
        </w:rPr>
        <w:t>The c</w:t>
      </w:r>
      <w:r w:rsidR="0034771D" w:rsidRPr="00A07D54">
        <w:rPr>
          <w:b/>
        </w:rPr>
        <w:t>amera is kept motionless as the objec</w:t>
      </w:r>
      <w:r w:rsidR="000B5236">
        <w:rPr>
          <w:b/>
        </w:rPr>
        <w:t>t moves near an object of known length</w:t>
      </w:r>
      <w:r w:rsidR="0034771D" w:rsidRPr="00A07D54">
        <w:rPr>
          <w:b/>
        </w:rPr>
        <w:t>.</w:t>
      </w:r>
      <w:r w:rsidR="0034771D">
        <w:t xml:space="preserve">  For this method to work </w:t>
      </w:r>
      <w:r w:rsidR="005B7064">
        <w:t>well</w:t>
      </w:r>
      <w:r w:rsidR="0034771D">
        <w:t xml:space="preserve"> there must be an object of known length situated</w:t>
      </w:r>
      <w:r w:rsidR="005B7064">
        <w:t xml:space="preserve"> in the field of view </w:t>
      </w:r>
      <w:r w:rsidR="0034771D">
        <w:t xml:space="preserve">at the same distance from the camera as the moving object. </w:t>
      </w:r>
      <w:r w:rsidR="000B5236">
        <w:t xml:space="preserve"> Again, this could be an actual ruler or meter stick.  The analysis is easy</w:t>
      </w:r>
      <w:r w:rsidR="0034771D">
        <w:t xml:space="preserve"> to do </w:t>
      </w:r>
      <w:r>
        <w:t>using the Logger P</w:t>
      </w:r>
      <w:r w:rsidR="0034771D">
        <w:t>ro</w:t>
      </w:r>
      <w:r>
        <w:t xml:space="preserve"> software we used with the motion sensors.</w:t>
      </w:r>
    </w:p>
    <w:p w:rsidR="0034771D" w:rsidRDefault="000B5236" w:rsidP="0034771D">
      <w:pPr>
        <w:pStyle w:val="ListParagraph"/>
        <w:numPr>
          <w:ilvl w:val="1"/>
          <w:numId w:val="2"/>
        </w:numPr>
      </w:pPr>
      <w:r>
        <w:t>For</w:t>
      </w:r>
      <w:r w:rsidR="0034771D">
        <w:t xml:space="preserve"> best results:</w:t>
      </w:r>
    </w:p>
    <w:p w:rsidR="0034771D" w:rsidRDefault="0034771D" w:rsidP="0034771D">
      <w:pPr>
        <w:pStyle w:val="ListParagraph"/>
        <w:numPr>
          <w:ilvl w:val="2"/>
          <w:numId w:val="2"/>
        </w:numPr>
      </w:pPr>
      <w:r w:rsidRPr="00A07D54">
        <w:rPr>
          <w:b/>
        </w:rPr>
        <w:t>The camera must be kept still.</w:t>
      </w:r>
      <w:r>
        <w:t xml:space="preserve">  During video capture, </w:t>
      </w:r>
      <w:r w:rsidR="00A07D54">
        <w:t>try to prevent the camera from being</w:t>
      </w:r>
      <w:r>
        <w:t xml:space="preserve"> rotated, tilted or moved in any way.</w:t>
      </w:r>
    </w:p>
    <w:p w:rsidR="0034771D" w:rsidRDefault="0034771D" w:rsidP="0034771D">
      <w:pPr>
        <w:pStyle w:val="ListParagraph"/>
        <w:numPr>
          <w:ilvl w:val="2"/>
          <w:numId w:val="2"/>
        </w:numPr>
      </w:pPr>
      <w:r w:rsidRPr="00A07D54">
        <w:rPr>
          <w:b/>
        </w:rPr>
        <w:t>The moving object that is being measured should remain a constant distance from the camera.</w:t>
      </w:r>
      <w:r>
        <w:t xml:space="preserve">  </w:t>
      </w:r>
      <w:r w:rsidR="00A07D54">
        <w:t xml:space="preserve">It should not be approaching or moving away from the camera.  </w:t>
      </w:r>
      <w:r>
        <w:t xml:space="preserve">If the object approaches or moves away from the camera, the size scale will change and </w:t>
      </w:r>
      <w:r w:rsidR="00A07D54">
        <w:t xml:space="preserve">you’re your </w:t>
      </w:r>
      <w:r>
        <w:t xml:space="preserve">position data.  </w:t>
      </w:r>
      <w:r w:rsidR="00A07D54">
        <w:t>If it’s feasible, moving farther away from the object can minimize this problem.</w:t>
      </w:r>
    </w:p>
    <w:p w:rsidR="003E4588" w:rsidRPr="00D7253C" w:rsidRDefault="003E4588" w:rsidP="0034771D">
      <w:pPr>
        <w:pStyle w:val="ListParagraph"/>
        <w:numPr>
          <w:ilvl w:val="2"/>
          <w:numId w:val="2"/>
        </w:numPr>
      </w:pPr>
      <w:r>
        <w:rPr>
          <w:b/>
        </w:rPr>
        <w:t>The moving object and the ruler should be the same distance from the camera.</w:t>
      </w:r>
    </w:p>
    <w:p w:rsidR="00D7253C" w:rsidRDefault="00D7253C" w:rsidP="0034771D">
      <w:pPr>
        <w:pStyle w:val="ListParagraph"/>
        <w:numPr>
          <w:ilvl w:val="2"/>
          <w:numId w:val="2"/>
        </w:numPr>
      </w:pPr>
      <w:r w:rsidRPr="00D7253C">
        <w:rPr>
          <w:b/>
        </w:rPr>
        <w:t>Brighter lighting is best, especially for fast subjects</w:t>
      </w:r>
    </w:p>
    <w:sectPr w:rsidR="00D7253C" w:rsidSect="005B7064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29C"/>
    <w:multiLevelType w:val="hybridMultilevel"/>
    <w:tmpl w:val="C112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73EB"/>
    <w:multiLevelType w:val="hybridMultilevel"/>
    <w:tmpl w:val="ACAE0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66846"/>
    <w:multiLevelType w:val="hybridMultilevel"/>
    <w:tmpl w:val="473AE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2B"/>
    <w:rsid w:val="000B5236"/>
    <w:rsid w:val="002B6CF7"/>
    <w:rsid w:val="0030145F"/>
    <w:rsid w:val="0034771D"/>
    <w:rsid w:val="003E4588"/>
    <w:rsid w:val="005B7064"/>
    <w:rsid w:val="00716B9A"/>
    <w:rsid w:val="0079132B"/>
    <w:rsid w:val="007E29DB"/>
    <w:rsid w:val="00A07D54"/>
    <w:rsid w:val="00B51E89"/>
    <w:rsid w:val="00D5479C"/>
    <w:rsid w:val="00D7253C"/>
    <w:rsid w:val="00DF1456"/>
    <w:rsid w:val="00E70CFC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2016-09-02T12:16:00Z</dcterms:created>
  <dcterms:modified xsi:type="dcterms:W3CDTF">2017-09-05T03:59:00Z</dcterms:modified>
</cp:coreProperties>
</file>