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25D3" w:rsidRDefault="00CC41EF">
      <w:pPr>
        <w:jc w:val="center"/>
      </w:pPr>
      <w:r>
        <w:rPr>
          <w:rFonts w:ascii="Calibri" w:eastAsia="Calibri" w:hAnsi="Calibri" w:cs="Calibri"/>
          <w:b/>
          <w:sz w:val="40"/>
          <w:szCs w:val="40"/>
        </w:rPr>
        <w:t>Earth and Space Science 100 Course Expectations</w:t>
      </w:r>
    </w:p>
    <w:p w:rsidR="002425D3" w:rsidRDefault="00CC41EF">
      <w:pPr>
        <w:jc w:val="center"/>
      </w:pPr>
      <w:r>
        <w:rPr>
          <w:rFonts w:ascii="Calibri" w:eastAsia="Calibri" w:hAnsi="Calibri" w:cs="Calibri"/>
          <w:sz w:val="20"/>
          <w:szCs w:val="20"/>
        </w:rPr>
        <w:t xml:space="preserve"> </w:t>
      </w:r>
    </w:p>
    <w:p w:rsidR="002425D3" w:rsidRDefault="00CC41EF">
      <w:r>
        <w:rPr>
          <w:rFonts w:ascii="Calibri" w:eastAsia="Calibri" w:hAnsi="Calibri" w:cs="Calibri"/>
          <w:b/>
          <w:sz w:val="28"/>
          <w:szCs w:val="28"/>
        </w:rPr>
        <w:t>Earth and Space Science (ESS) 100:</w:t>
      </w:r>
    </w:p>
    <w:p w:rsidR="002425D3" w:rsidRDefault="00CC41EF">
      <w:r>
        <w:rPr>
          <w:rFonts w:ascii="Calibri" w:eastAsia="Calibri" w:hAnsi="Calibri" w:cs="Calibri"/>
          <w:b/>
        </w:rPr>
        <w:t xml:space="preserve">TEACHER NAME: </w:t>
      </w:r>
      <w:r>
        <w:rPr>
          <w:rFonts w:ascii="Calibri" w:eastAsia="Calibri" w:hAnsi="Calibri" w:cs="Calibri"/>
        </w:rPr>
        <w:t>Jonathan Stapleton</w:t>
      </w:r>
    </w:p>
    <w:p w:rsidR="002425D3" w:rsidRDefault="00CC41EF">
      <w:r>
        <w:rPr>
          <w:rFonts w:ascii="Calibri" w:eastAsia="Calibri" w:hAnsi="Calibri" w:cs="Calibri"/>
          <w:b/>
        </w:rPr>
        <w:t xml:space="preserve">TEACHER EMAIL ADDRESS: </w:t>
      </w:r>
      <w:r>
        <w:rPr>
          <w:rFonts w:ascii="Calibri" w:eastAsia="Calibri" w:hAnsi="Calibri" w:cs="Calibri"/>
        </w:rPr>
        <w:t xml:space="preserve">jstapleton@ccsuvt.org  </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r>
    </w:p>
    <w:p w:rsidR="002425D3" w:rsidRDefault="00CC41EF">
      <w:r>
        <w:rPr>
          <w:rFonts w:ascii="Calibri" w:eastAsia="Calibri" w:hAnsi="Calibri" w:cs="Calibri"/>
          <w:b/>
        </w:rPr>
        <w:t xml:space="preserve">TEACHER PHONE EXTENSION: </w:t>
      </w:r>
      <w:r>
        <w:rPr>
          <w:rFonts w:ascii="Calibri" w:eastAsia="Calibri" w:hAnsi="Calibri" w:cs="Calibri"/>
        </w:rPr>
        <w:t>1501</w:t>
      </w:r>
    </w:p>
    <w:p w:rsidR="002425D3" w:rsidRDefault="00CC41EF">
      <w:r>
        <w:rPr>
          <w:rFonts w:ascii="Calibri" w:eastAsia="Calibri" w:hAnsi="Calibri" w:cs="Calibri"/>
          <w:b/>
        </w:rPr>
        <w:t xml:space="preserve">TIMES AVAILABLE TO MEET:     </w:t>
      </w:r>
      <w:r>
        <w:rPr>
          <w:rFonts w:ascii="Calibri" w:eastAsia="Calibri" w:hAnsi="Calibri" w:cs="Calibri"/>
        </w:rPr>
        <w:t>A1/2, A3/4, B5/6 -- Library or Science Office. Flex -- C211.</w:t>
      </w:r>
    </w:p>
    <w:p w:rsidR="002425D3" w:rsidRDefault="00CC41EF">
      <w:r>
        <w:rPr>
          <w:rFonts w:ascii="Calibri" w:eastAsia="Calibri" w:hAnsi="Calibri" w:cs="Calibri"/>
          <w:b/>
        </w:rPr>
        <w:t xml:space="preserve">      </w:t>
      </w:r>
    </w:p>
    <w:p w:rsidR="002425D3" w:rsidRDefault="00CC41EF">
      <w:r>
        <w:rPr>
          <w:rFonts w:ascii="Calibri" w:eastAsia="Calibri" w:hAnsi="Calibri" w:cs="Calibri"/>
          <w:b/>
          <w:sz w:val="28"/>
          <w:szCs w:val="28"/>
        </w:rPr>
        <w:t xml:space="preserve">COURSE DESCRIPTION: </w:t>
      </w:r>
      <w:bookmarkStart w:id="0" w:name="_GoBack"/>
      <w:bookmarkEnd w:id="0"/>
    </w:p>
    <w:p w:rsidR="002425D3" w:rsidRDefault="00CC41EF">
      <w:r>
        <w:rPr>
          <w:rFonts w:ascii="Calibri" w:eastAsia="Calibri" w:hAnsi="Calibri" w:cs="Calibri"/>
          <w:highlight w:val="white"/>
        </w:rPr>
        <w:t>This is an introductory course designed to provide students with scientific literacy in the Earth and Space Sciences.  It focuses on the study of the Earth`s lithosphe</w:t>
      </w:r>
      <w:r>
        <w:rPr>
          <w:rFonts w:ascii="Calibri" w:eastAsia="Calibri" w:hAnsi="Calibri" w:cs="Calibri"/>
          <w:highlight w:val="white"/>
        </w:rPr>
        <w:t xml:space="preserve">re, atmosphere, hydrosphere, and its relationship to other planetary bodies.  Students enrolled in this course analyze and describe Earth’s interconnected systems and how they are changing due to natural processes and human influence.  Topics are explored </w:t>
      </w:r>
      <w:r>
        <w:rPr>
          <w:rFonts w:ascii="Calibri" w:eastAsia="Calibri" w:hAnsi="Calibri" w:cs="Calibri"/>
          <w:highlight w:val="white"/>
        </w:rPr>
        <w:t xml:space="preserve">through inquiry, discussion, math applications, projects, lab investigations, research and technology.   Students are expected to be able to work independently. </w:t>
      </w:r>
    </w:p>
    <w:p w:rsidR="002425D3" w:rsidRDefault="00CC41EF">
      <w:r>
        <w:rPr>
          <w:rFonts w:ascii="Calibri" w:eastAsia="Calibri" w:hAnsi="Calibri" w:cs="Calibri"/>
          <w:b/>
        </w:rPr>
        <w:t xml:space="preserve"> </w:t>
      </w:r>
    </w:p>
    <w:p w:rsidR="002425D3" w:rsidRDefault="00CC41EF">
      <w:r>
        <w:rPr>
          <w:rFonts w:ascii="Calibri" w:eastAsia="Calibri" w:hAnsi="Calibri" w:cs="Calibri"/>
          <w:b/>
          <w:sz w:val="28"/>
          <w:szCs w:val="28"/>
        </w:rPr>
        <w:t xml:space="preserve">COURSE PROFICIENCIES: </w:t>
      </w:r>
    </w:p>
    <w:p w:rsidR="002425D3" w:rsidRDefault="00CC41EF">
      <w:r>
        <w:rPr>
          <w:rFonts w:ascii="Calibri" w:eastAsia="Calibri" w:hAnsi="Calibri" w:cs="Calibri"/>
          <w:b/>
        </w:rPr>
        <w:t>Earth and Space Science 200</w:t>
      </w:r>
      <w:r>
        <w:rPr>
          <w:rFonts w:ascii="Calibri" w:eastAsia="Calibri" w:hAnsi="Calibri" w:cs="Calibri"/>
          <w:b/>
          <w:color w:val="C00000"/>
        </w:rPr>
        <w:t xml:space="preserve"> </w:t>
      </w:r>
      <w:proofErr w:type="gramStart"/>
      <w:r>
        <w:rPr>
          <w:rFonts w:ascii="Calibri" w:eastAsia="Calibri" w:hAnsi="Calibri" w:cs="Calibri"/>
          <w:b/>
        </w:rPr>
        <w:t>is</w:t>
      </w:r>
      <w:proofErr w:type="gramEnd"/>
      <w:r>
        <w:rPr>
          <w:rFonts w:ascii="Calibri" w:eastAsia="Calibri" w:hAnsi="Calibri" w:cs="Calibri"/>
          <w:b/>
        </w:rPr>
        <w:t xml:space="preserve"> based on the </w:t>
      </w:r>
      <w:proofErr w:type="spellStart"/>
      <w:r>
        <w:rPr>
          <w:rFonts w:ascii="Calibri" w:eastAsia="Calibri" w:hAnsi="Calibri" w:cs="Calibri"/>
          <w:b/>
        </w:rPr>
        <w:t>the</w:t>
      </w:r>
      <w:proofErr w:type="spellEnd"/>
      <w:r>
        <w:rPr>
          <w:rFonts w:ascii="Calibri" w:eastAsia="Calibri" w:hAnsi="Calibri" w:cs="Calibri"/>
          <w:b/>
        </w:rPr>
        <w:t xml:space="preserve"> following course prof</w:t>
      </w:r>
      <w:r>
        <w:rPr>
          <w:rFonts w:ascii="Calibri" w:eastAsia="Calibri" w:hAnsi="Calibri" w:cs="Calibri"/>
          <w:b/>
        </w:rPr>
        <w:t>iciencies:</w:t>
      </w:r>
    </w:p>
    <w:p w:rsidR="002425D3" w:rsidRDefault="00CC41EF">
      <w:r>
        <w:rPr>
          <w:rFonts w:ascii="Calibri" w:eastAsia="Calibri" w:hAnsi="Calibri" w:cs="Calibri"/>
        </w:rPr>
        <w:t>Through scientific processes and practices, students will explore and understand…</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The big bang theory</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Stellar life cycles</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Origin of the solar system</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Earth’s early history</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Changes to Earth’s surface materials from plate tectonics, weathering, and</w:t>
      </w:r>
      <w:r>
        <w:rPr>
          <w:rFonts w:ascii="Calibri" w:eastAsia="Calibri" w:hAnsi="Calibri" w:cs="Calibri"/>
        </w:rPr>
        <w:t xml:space="preserve"> erosion</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Relationships and interactions between Earth’s systems</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Climate change</w:t>
      </w:r>
    </w:p>
    <w:p w:rsidR="002425D3" w:rsidRDefault="00CC41EF">
      <w:pPr>
        <w:numPr>
          <w:ilvl w:val="0"/>
          <w:numId w:val="2"/>
        </w:numPr>
        <w:ind w:left="720" w:hanging="360"/>
        <w:contextualSpacing/>
        <w:rPr>
          <w:rFonts w:ascii="Calibri" w:eastAsia="Calibri" w:hAnsi="Calibri" w:cs="Calibri"/>
        </w:rPr>
      </w:pPr>
      <w:r>
        <w:rPr>
          <w:rFonts w:ascii="Calibri" w:eastAsia="Calibri" w:hAnsi="Calibri" w:cs="Calibri"/>
        </w:rPr>
        <w:t>Natural resources and sustainability</w:t>
      </w:r>
    </w:p>
    <w:p w:rsidR="002425D3" w:rsidRDefault="002425D3"/>
    <w:p w:rsidR="002425D3" w:rsidRDefault="00CC41EF">
      <w:r>
        <w:rPr>
          <w:rFonts w:ascii="Calibri" w:eastAsia="Calibri" w:hAnsi="Calibri" w:cs="Calibri"/>
          <w:b/>
          <w:sz w:val="28"/>
          <w:szCs w:val="28"/>
        </w:rPr>
        <w:t>GRADING, ASSESSMENT, AND REPORTING:</w:t>
      </w:r>
    </w:p>
    <w:p w:rsidR="002425D3" w:rsidRDefault="00CC41EF">
      <w:r>
        <w:rPr>
          <w:rFonts w:ascii="Calibri" w:eastAsia="Calibri" w:hAnsi="Calibri" w:cs="Calibri"/>
        </w:rPr>
        <w:t>Academic grades will be reported separately from learning habits.  At EHS, we believe:</w:t>
      </w:r>
    </w:p>
    <w:p w:rsidR="002425D3" w:rsidRDefault="00CC41EF">
      <w:pPr>
        <w:numPr>
          <w:ilvl w:val="0"/>
          <w:numId w:val="3"/>
        </w:numPr>
        <w:spacing w:line="240" w:lineRule="auto"/>
        <w:ind w:hanging="360"/>
        <w:rPr>
          <w:rFonts w:ascii="Calibri" w:eastAsia="Calibri" w:hAnsi="Calibri" w:cs="Calibri"/>
        </w:rPr>
      </w:pPr>
      <w:r>
        <w:rPr>
          <w:rFonts w:ascii="Calibri" w:eastAsia="Calibri" w:hAnsi="Calibri" w:cs="Calibri"/>
        </w:rPr>
        <w:t>Academic grades</w:t>
      </w:r>
      <w:r>
        <w:rPr>
          <w:rFonts w:ascii="Calibri" w:eastAsia="Calibri" w:hAnsi="Calibri" w:cs="Calibri"/>
        </w:rPr>
        <w:t xml:space="preserve"> should reflect achievement of course proficiencies.</w:t>
      </w:r>
    </w:p>
    <w:p w:rsidR="002425D3" w:rsidRDefault="00CC41EF">
      <w:pPr>
        <w:numPr>
          <w:ilvl w:val="0"/>
          <w:numId w:val="3"/>
        </w:numPr>
        <w:spacing w:line="240" w:lineRule="auto"/>
        <w:ind w:hanging="360"/>
        <w:rPr>
          <w:rFonts w:ascii="Calibri" w:eastAsia="Calibri" w:hAnsi="Calibri" w:cs="Calibri"/>
        </w:rPr>
      </w:pPr>
      <w:r>
        <w:rPr>
          <w:rFonts w:ascii="Calibri" w:eastAsia="Calibri" w:hAnsi="Calibri" w:cs="Calibri"/>
        </w:rPr>
        <w:t>Learning habits are necessary for academic success and should be explicitly reported.</w:t>
      </w:r>
    </w:p>
    <w:p w:rsidR="002425D3" w:rsidRDefault="002425D3">
      <w:pPr>
        <w:spacing w:line="240" w:lineRule="auto"/>
      </w:pPr>
    </w:p>
    <w:p w:rsidR="002425D3" w:rsidRDefault="00CC41EF">
      <w:r>
        <w:rPr>
          <w:rFonts w:ascii="Calibri" w:eastAsia="Calibri" w:hAnsi="Calibri" w:cs="Calibri"/>
          <w:b/>
          <w:sz w:val="24"/>
          <w:szCs w:val="24"/>
        </w:rPr>
        <w:t>LEARNING HABITS:</w:t>
      </w:r>
    </w:p>
    <w:p w:rsidR="002425D3" w:rsidRDefault="00CC41EF">
      <w:pPr>
        <w:spacing w:line="240" w:lineRule="auto"/>
      </w:pPr>
      <w:r>
        <w:rPr>
          <w:rFonts w:ascii="Calibri" w:eastAsia="Calibri" w:hAnsi="Calibri" w:cs="Calibri"/>
        </w:rPr>
        <w:t xml:space="preserve">The EHS learning habits, </w:t>
      </w:r>
      <w:r>
        <w:rPr>
          <w:rFonts w:ascii="Calibri" w:eastAsia="Calibri" w:hAnsi="Calibri" w:cs="Calibri"/>
          <w:b/>
        </w:rPr>
        <w:t xml:space="preserve">Work Completion </w:t>
      </w:r>
      <w:r>
        <w:rPr>
          <w:rFonts w:ascii="Calibri" w:eastAsia="Calibri" w:hAnsi="Calibri" w:cs="Calibri"/>
        </w:rPr>
        <w:t xml:space="preserve">and </w:t>
      </w:r>
      <w:r>
        <w:rPr>
          <w:rFonts w:ascii="Calibri" w:eastAsia="Calibri" w:hAnsi="Calibri" w:cs="Calibri"/>
          <w:b/>
        </w:rPr>
        <w:t xml:space="preserve">Engagement in Learning, </w:t>
      </w:r>
      <w:r>
        <w:rPr>
          <w:rFonts w:ascii="Calibri" w:eastAsia="Calibri" w:hAnsi="Calibri" w:cs="Calibri"/>
        </w:rPr>
        <w:t>will be scored using the “</w:t>
      </w:r>
      <w:hyperlink r:id="rId6">
        <w:r>
          <w:rPr>
            <w:rFonts w:ascii="Calibri" w:eastAsia="Calibri" w:hAnsi="Calibri" w:cs="Calibri"/>
          </w:rPr>
          <w:t>EHS Compliance Rubric</w:t>
        </w:r>
      </w:hyperlink>
      <w:r>
        <w:rPr>
          <w:rFonts w:ascii="Calibri" w:eastAsia="Calibri" w:hAnsi="Calibri" w:cs="Calibri"/>
        </w:rPr>
        <w:t xml:space="preserve">” and reported separately in PowerSchool.  </w:t>
      </w:r>
    </w:p>
    <w:p w:rsidR="002425D3" w:rsidRDefault="002425D3">
      <w:pPr>
        <w:spacing w:line="240" w:lineRule="auto"/>
      </w:pPr>
    </w:p>
    <w:p w:rsidR="002425D3" w:rsidRDefault="00CC41EF">
      <w:pPr>
        <w:spacing w:line="240" w:lineRule="auto"/>
      </w:pPr>
      <w:r>
        <w:rPr>
          <w:rFonts w:ascii="Calibri" w:eastAsia="Calibri" w:hAnsi="Calibri" w:cs="Calibri"/>
          <w:b/>
        </w:rPr>
        <w:t>Work Completion -</w:t>
      </w:r>
      <w:r>
        <w:rPr>
          <w:rFonts w:ascii="Calibri" w:eastAsia="Calibri" w:hAnsi="Calibri" w:cs="Calibri"/>
        </w:rPr>
        <w:t xml:space="preserve"> Students are scored based on the degree to which assignmen</w:t>
      </w:r>
      <w:r>
        <w:rPr>
          <w:rFonts w:ascii="Calibri" w:eastAsia="Calibri" w:hAnsi="Calibri" w:cs="Calibri"/>
        </w:rPr>
        <w:t>ts are finished and turned in during the allotted time.</w:t>
      </w:r>
    </w:p>
    <w:p w:rsidR="002425D3" w:rsidRDefault="002425D3">
      <w:pPr>
        <w:spacing w:line="240" w:lineRule="auto"/>
      </w:pPr>
    </w:p>
    <w:p w:rsidR="002425D3" w:rsidRDefault="00CC41EF">
      <w:pPr>
        <w:spacing w:line="240" w:lineRule="auto"/>
      </w:pPr>
      <w:proofErr w:type="gramStart"/>
      <w:r>
        <w:rPr>
          <w:rFonts w:ascii="Calibri" w:eastAsia="Calibri" w:hAnsi="Calibri" w:cs="Calibri"/>
          <w:b/>
        </w:rPr>
        <w:t>Engagement in Learning -</w:t>
      </w:r>
      <w:r>
        <w:rPr>
          <w:rFonts w:ascii="Calibri" w:eastAsia="Calibri" w:hAnsi="Calibri" w:cs="Calibri"/>
        </w:rPr>
        <w:t xml:space="preserve"> Students are</w:t>
      </w:r>
      <w:proofErr w:type="gramEnd"/>
      <w:r>
        <w:rPr>
          <w:rFonts w:ascii="Calibri" w:eastAsia="Calibri" w:hAnsi="Calibri" w:cs="Calibri"/>
        </w:rPr>
        <w:t xml:space="preserve"> scored based on the degree to which they engage in class discussions, tasks, and activities.  </w:t>
      </w:r>
    </w:p>
    <w:p w:rsidR="002425D3" w:rsidRDefault="002425D3">
      <w:pPr>
        <w:spacing w:line="240" w:lineRule="auto"/>
      </w:pPr>
    </w:p>
    <w:p w:rsidR="002425D3" w:rsidRDefault="00CC41EF">
      <w:pPr>
        <w:spacing w:line="240" w:lineRule="auto"/>
      </w:pPr>
      <w:r>
        <w:rPr>
          <w:rFonts w:ascii="Calibri" w:eastAsia="Calibri" w:hAnsi="Calibri" w:cs="Calibri"/>
          <w:b/>
          <w:sz w:val="24"/>
          <w:szCs w:val="24"/>
        </w:rPr>
        <w:t xml:space="preserve">ACADEMIC ACHIEVEMENT: </w:t>
      </w:r>
    </w:p>
    <w:p w:rsidR="002425D3" w:rsidRDefault="00CC41EF">
      <w:pPr>
        <w:spacing w:line="240" w:lineRule="auto"/>
      </w:pPr>
      <w:r>
        <w:rPr>
          <w:rFonts w:ascii="Calibri" w:eastAsia="Calibri" w:hAnsi="Calibri" w:cs="Calibri"/>
        </w:rPr>
        <w:t>Academic grades for all courses will conti</w:t>
      </w:r>
      <w:r>
        <w:rPr>
          <w:rFonts w:ascii="Calibri" w:eastAsia="Calibri" w:hAnsi="Calibri" w:cs="Calibri"/>
        </w:rPr>
        <w:t xml:space="preserve">nue to be reported numerically (0-100%) in PowerSchool. </w:t>
      </w:r>
    </w:p>
    <w:p w:rsidR="002425D3" w:rsidRDefault="002425D3">
      <w:pPr>
        <w:spacing w:line="240" w:lineRule="auto"/>
      </w:pPr>
    </w:p>
    <w:p w:rsidR="002425D3" w:rsidRDefault="002425D3">
      <w:pPr>
        <w:spacing w:line="240" w:lineRule="auto"/>
      </w:pPr>
    </w:p>
    <w:p w:rsidR="002425D3" w:rsidRDefault="00CC41EF">
      <w:pPr>
        <w:spacing w:line="240" w:lineRule="auto"/>
      </w:pPr>
      <w:r>
        <w:rPr>
          <w:rFonts w:ascii="Calibri" w:eastAsia="Calibri" w:hAnsi="Calibri" w:cs="Calibri"/>
          <w:b/>
        </w:rPr>
        <w:lastRenderedPageBreak/>
        <w:t xml:space="preserve">Assignments - </w:t>
      </w:r>
    </w:p>
    <w:p w:rsidR="002425D3" w:rsidRDefault="00CC41EF">
      <w:pPr>
        <w:spacing w:line="240" w:lineRule="auto"/>
      </w:pPr>
      <w:r>
        <w:rPr>
          <w:rFonts w:ascii="Calibri" w:eastAsia="Calibri" w:hAnsi="Calibri" w:cs="Calibri"/>
        </w:rPr>
        <w:t>Students will be given assignments as a way to introduce, explore, process, and practice new information.  Assignments will include lesson starters, class activities, practice proble</w:t>
      </w:r>
      <w:r>
        <w:rPr>
          <w:rFonts w:ascii="Calibri" w:eastAsia="Calibri" w:hAnsi="Calibri" w:cs="Calibri"/>
        </w:rPr>
        <w:t>ms, online investigations, laboratory experiments, and review handouts.  It is vital that students put their full effort into carefully and thoughtfully completing these assignments, and to use these assignments as a gauge of their learning and an indicato</w:t>
      </w:r>
      <w:r>
        <w:rPr>
          <w:rFonts w:ascii="Calibri" w:eastAsia="Calibri" w:hAnsi="Calibri" w:cs="Calibri"/>
        </w:rPr>
        <w:t xml:space="preserve">r of areas that they may need extra help or practice. </w:t>
      </w:r>
    </w:p>
    <w:p w:rsidR="002425D3" w:rsidRDefault="002425D3">
      <w:pPr>
        <w:spacing w:line="240" w:lineRule="auto"/>
      </w:pPr>
    </w:p>
    <w:p w:rsidR="002425D3" w:rsidRDefault="00CC41EF">
      <w:pPr>
        <w:spacing w:line="240" w:lineRule="auto"/>
      </w:pPr>
      <w:r>
        <w:rPr>
          <w:rFonts w:ascii="Calibri" w:eastAsia="Calibri" w:hAnsi="Calibri" w:cs="Calibri"/>
        </w:rPr>
        <w:t>Students will be given class time to work on these assignments.  In order to finish these assignments in the allotted time, students must minimize distractions, manage their time wisely, and be produc</w:t>
      </w:r>
      <w:r>
        <w:rPr>
          <w:rFonts w:ascii="Calibri" w:eastAsia="Calibri" w:hAnsi="Calibri" w:cs="Calibri"/>
        </w:rPr>
        <w:t>tive.  If the assignment is not finished during this allotted time, the class time was not used appropriately by the student, and/or the student needed extra help but did not seek it, the student’s “</w:t>
      </w:r>
      <w:r>
        <w:rPr>
          <w:rFonts w:ascii="Calibri" w:eastAsia="Calibri" w:hAnsi="Calibri" w:cs="Calibri"/>
          <w:b/>
        </w:rPr>
        <w:t>Work Completion</w:t>
      </w:r>
      <w:r>
        <w:rPr>
          <w:rFonts w:ascii="Calibri" w:eastAsia="Calibri" w:hAnsi="Calibri" w:cs="Calibri"/>
        </w:rPr>
        <w:t>” and “</w:t>
      </w:r>
      <w:r>
        <w:rPr>
          <w:rFonts w:ascii="Calibri" w:eastAsia="Calibri" w:hAnsi="Calibri" w:cs="Calibri"/>
          <w:b/>
        </w:rPr>
        <w:t>Engagement in Learning</w:t>
      </w:r>
      <w:r>
        <w:rPr>
          <w:rFonts w:ascii="Calibri" w:eastAsia="Calibri" w:hAnsi="Calibri" w:cs="Calibri"/>
        </w:rPr>
        <w:t>” scores will</w:t>
      </w:r>
      <w:r>
        <w:rPr>
          <w:rFonts w:ascii="Calibri" w:eastAsia="Calibri" w:hAnsi="Calibri" w:cs="Calibri"/>
        </w:rPr>
        <w:t xml:space="preserve"> be negatively affected.  </w:t>
      </w:r>
    </w:p>
    <w:p w:rsidR="002425D3" w:rsidRDefault="002425D3">
      <w:pPr>
        <w:spacing w:line="240" w:lineRule="auto"/>
      </w:pPr>
    </w:p>
    <w:p w:rsidR="002425D3" w:rsidRDefault="00CC41EF">
      <w:pPr>
        <w:spacing w:line="240" w:lineRule="auto"/>
      </w:pPr>
      <w:r>
        <w:rPr>
          <w:rFonts w:ascii="Calibri" w:eastAsia="Calibri" w:hAnsi="Calibri" w:cs="Calibri"/>
        </w:rPr>
        <w:t xml:space="preserve">At the end of the allotted time, we will go over each assignment.  It is extremely important for students to check their work as we go over it, make corrections as needed, learn from their mistakes, and identify areas that they </w:t>
      </w:r>
      <w:r>
        <w:rPr>
          <w:rFonts w:ascii="Calibri" w:eastAsia="Calibri" w:hAnsi="Calibri" w:cs="Calibri"/>
        </w:rPr>
        <w:t xml:space="preserve">may need extra help or practice. </w:t>
      </w:r>
    </w:p>
    <w:p w:rsidR="002425D3" w:rsidRDefault="002425D3">
      <w:pPr>
        <w:spacing w:line="240" w:lineRule="auto"/>
      </w:pPr>
    </w:p>
    <w:p w:rsidR="002425D3" w:rsidRDefault="002425D3">
      <w:pPr>
        <w:spacing w:line="240" w:lineRule="auto"/>
      </w:pPr>
    </w:p>
    <w:p w:rsidR="002425D3" w:rsidRDefault="00CC41EF">
      <w:pPr>
        <w:spacing w:line="240" w:lineRule="auto"/>
      </w:pPr>
      <w:r>
        <w:rPr>
          <w:rFonts w:ascii="Calibri" w:eastAsia="Calibri" w:hAnsi="Calibri" w:cs="Calibri"/>
          <w:b/>
        </w:rPr>
        <w:t xml:space="preserve">Quizzes - 40% of quarter grade </w:t>
      </w:r>
    </w:p>
    <w:p w:rsidR="002425D3" w:rsidRDefault="00CC41EF">
      <w:pPr>
        <w:spacing w:line="240" w:lineRule="auto"/>
      </w:pPr>
      <w:r>
        <w:rPr>
          <w:rFonts w:ascii="Calibri" w:eastAsia="Calibri" w:hAnsi="Calibri" w:cs="Calibri"/>
        </w:rPr>
        <w:t>Quizzes will be given throughout each unit with the purpose of providing students with feedback on their ongoing learning.  Students should use these quizzes as a gauge of their learning a</w:t>
      </w:r>
      <w:r>
        <w:rPr>
          <w:rFonts w:ascii="Calibri" w:eastAsia="Calibri" w:hAnsi="Calibri" w:cs="Calibri"/>
        </w:rPr>
        <w:t>nd an indicator of areas that they may need extra help or practice before the end of the unit.</w:t>
      </w:r>
    </w:p>
    <w:p w:rsidR="002425D3" w:rsidRDefault="002425D3">
      <w:pPr>
        <w:spacing w:line="240" w:lineRule="auto"/>
      </w:pPr>
    </w:p>
    <w:p w:rsidR="002425D3" w:rsidRDefault="00CC41EF">
      <w:pPr>
        <w:spacing w:line="240" w:lineRule="auto"/>
      </w:pPr>
      <w:r>
        <w:rPr>
          <w:rFonts w:ascii="Calibri" w:eastAsia="Calibri" w:hAnsi="Calibri" w:cs="Calibri"/>
        </w:rPr>
        <w:t>An optional “Make-Up Quiz” will be given at the end of each unit.  Students may elect to take this quiz and use its grade to replace one quiz grade from earlier</w:t>
      </w:r>
      <w:r>
        <w:rPr>
          <w:rFonts w:ascii="Calibri" w:eastAsia="Calibri" w:hAnsi="Calibri" w:cs="Calibri"/>
        </w:rPr>
        <w:t xml:space="preserve"> in the unit.  In order to take the quiz, students must present all of their </w:t>
      </w:r>
      <w:r>
        <w:rPr>
          <w:rFonts w:ascii="Calibri" w:eastAsia="Calibri" w:hAnsi="Calibri" w:cs="Calibri"/>
          <w:i/>
        </w:rPr>
        <w:t>completed</w:t>
      </w:r>
      <w:r>
        <w:rPr>
          <w:rFonts w:ascii="Calibri" w:eastAsia="Calibri" w:hAnsi="Calibri" w:cs="Calibri"/>
        </w:rPr>
        <w:t xml:space="preserve"> and </w:t>
      </w:r>
      <w:r>
        <w:rPr>
          <w:rFonts w:ascii="Calibri" w:eastAsia="Calibri" w:hAnsi="Calibri" w:cs="Calibri"/>
          <w:i/>
        </w:rPr>
        <w:t>corrected</w:t>
      </w:r>
      <w:r>
        <w:rPr>
          <w:rFonts w:ascii="Calibri" w:eastAsia="Calibri" w:hAnsi="Calibri" w:cs="Calibri"/>
        </w:rPr>
        <w:t xml:space="preserve"> assignments from the unit</w:t>
      </w:r>
      <w:r w:rsidR="00F145C8">
        <w:rPr>
          <w:rFonts w:ascii="Calibri" w:eastAsia="Calibri" w:hAnsi="Calibri" w:cs="Calibri"/>
        </w:rPr>
        <w:t>.</w:t>
      </w:r>
      <w:r>
        <w:rPr>
          <w:rFonts w:ascii="Calibri" w:eastAsia="Calibri" w:hAnsi="Calibri" w:cs="Calibri"/>
        </w:rPr>
        <w:t xml:space="preserve">  Students may </w:t>
      </w:r>
      <w:r w:rsidR="00F145C8">
        <w:rPr>
          <w:rFonts w:ascii="Calibri" w:eastAsia="Calibri" w:hAnsi="Calibri" w:cs="Calibri"/>
        </w:rPr>
        <w:t>also prepare and</w:t>
      </w:r>
      <w:r>
        <w:rPr>
          <w:rFonts w:ascii="Calibri" w:eastAsia="Calibri" w:hAnsi="Calibri" w:cs="Calibri"/>
        </w:rPr>
        <w:t xml:space="preserve"> use </w:t>
      </w:r>
      <w:r w:rsidR="00F145C8">
        <w:rPr>
          <w:rFonts w:ascii="Calibri" w:eastAsia="Calibri" w:hAnsi="Calibri" w:cs="Calibri"/>
        </w:rPr>
        <w:t>a</w:t>
      </w:r>
      <w:r>
        <w:rPr>
          <w:rFonts w:ascii="Calibri" w:eastAsia="Calibri" w:hAnsi="Calibri" w:cs="Calibri"/>
        </w:rPr>
        <w:t xml:space="preserve"> “cheat sheet” on the make-up quiz.</w:t>
      </w:r>
      <w:r>
        <w:rPr>
          <w:rFonts w:ascii="Calibri" w:eastAsia="Calibri" w:hAnsi="Calibri" w:cs="Calibri"/>
        </w:rPr>
        <w:t xml:space="preserve"> </w:t>
      </w:r>
    </w:p>
    <w:p w:rsidR="002425D3" w:rsidRDefault="002425D3">
      <w:pPr>
        <w:spacing w:line="240" w:lineRule="auto"/>
      </w:pPr>
    </w:p>
    <w:p w:rsidR="002425D3" w:rsidRDefault="002425D3">
      <w:pPr>
        <w:spacing w:line="240" w:lineRule="auto"/>
      </w:pPr>
    </w:p>
    <w:p w:rsidR="002425D3" w:rsidRDefault="00CC41EF">
      <w:pPr>
        <w:spacing w:line="240" w:lineRule="auto"/>
      </w:pPr>
      <w:r>
        <w:rPr>
          <w:rFonts w:ascii="Calibri" w:eastAsia="Calibri" w:hAnsi="Calibri" w:cs="Calibri"/>
          <w:b/>
        </w:rPr>
        <w:t>Projects - 30% of quarter grade</w:t>
      </w:r>
    </w:p>
    <w:p w:rsidR="002425D3" w:rsidRDefault="00CC41EF">
      <w:pPr>
        <w:spacing w:line="240" w:lineRule="auto"/>
      </w:pPr>
      <w:r>
        <w:rPr>
          <w:rFonts w:ascii="Calibri" w:eastAsia="Calibri" w:hAnsi="Calibri" w:cs="Calibri"/>
        </w:rPr>
        <w:t xml:space="preserve">Students will complete one large project or two small projects each unit.  Projects are designed to give students a creative way to express what they have learned.  Large projects may include multiple components, often with </w:t>
      </w:r>
      <w:r>
        <w:rPr>
          <w:rFonts w:ascii="Calibri" w:eastAsia="Calibri" w:hAnsi="Calibri" w:cs="Calibri"/>
        </w:rPr>
        <w:t xml:space="preserve">recommended deadlines, that will be completed over several class periods.  It is extremely important that students fully utilize all of the class time provided and to complete the components by the recommended deadlines in order not to feel overwhelmed by </w:t>
      </w:r>
      <w:r>
        <w:rPr>
          <w:rFonts w:ascii="Calibri" w:eastAsia="Calibri" w:hAnsi="Calibri" w:cs="Calibri"/>
        </w:rPr>
        <w:t>the scale and scope of the project - large projects are not designed to be completed the night before they are due!</w:t>
      </w:r>
    </w:p>
    <w:p w:rsidR="002425D3" w:rsidRDefault="002425D3">
      <w:pPr>
        <w:spacing w:line="240" w:lineRule="auto"/>
      </w:pPr>
    </w:p>
    <w:p w:rsidR="002425D3" w:rsidRDefault="002425D3">
      <w:pPr>
        <w:spacing w:line="240" w:lineRule="auto"/>
      </w:pPr>
    </w:p>
    <w:p w:rsidR="002425D3" w:rsidRDefault="00CC41EF">
      <w:pPr>
        <w:spacing w:line="240" w:lineRule="auto"/>
      </w:pPr>
      <w:r>
        <w:rPr>
          <w:rFonts w:ascii="Calibri" w:eastAsia="Calibri" w:hAnsi="Calibri" w:cs="Calibri"/>
          <w:b/>
        </w:rPr>
        <w:t>Unit Tests - 30% of quarter grade</w:t>
      </w:r>
    </w:p>
    <w:p w:rsidR="002425D3" w:rsidRDefault="00CC41EF">
      <w:r>
        <w:rPr>
          <w:rFonts w:ascii="Calibri" w:eastAsia="Calibri" w:hAnsi="Calibri" w:cs="Calibri"/>
        </w:rPr>
        <w:t>Tests will be given at the end of each unit.  Tests are designed to give students the opportunity to sho</w:t>
      </w:r>
      <w:r>
        <w:rPr>
          <w:rFonts w:ascii="Calibri" w:eastAsia="Calibri" w:hAnsi="Calibri" w:cs="Calibri"/>
        </w:rPr>
        <w:t xml:space="preserve">w evidence of their learning. </w:t>
      </w:r>
    </w:p>
    <w:p w:rsidR="002425D3" w:rsidRDefault="002425D3">
      <w:pPr>
        <w:spacing w:line="240" w:lineRule="auto"/>
      </w:pPr>
    </w:p>
    <w:p w:rsidR="002425D3" w:rsidRDefault="002425D3">
      <w:pPr>
        <w:spacing w:line="240" w:lineRule="auto"/>
      </w:pPr>
    </w:p>
    <w:p w:rsidR="002425D3" w:rsidRDefault="00CC41EF">
      <w:pPr>
        <w:spacing w:line="240" w:lineRule="auto"/>
      </w:pPr>
      <w:r>
        <w:rPr>
          <w:rFonts w:ascii="Calibri" w:eastAsia="Calibri" w:hAnsi="Calibri" w:cs="Calibri"/>
          <w:b/>
        </w:rPr>
        <w:t xml:space="preserve">Midterm/Final Exam - 20% of </w:t>
      </w:r>
      <w:r>
        <w:rPr>
          <w:rFonts w:ascii="Calibri" w:eastAsia="Calibri" w:hAnsi="Calibri" w:cs="Calibri"/>
          <w:b/>
          <w:i/>
        </w:rPr>
        <w:t xml:space="preserve">semester </w:t>
      </w:r>
      <w:r>
        <w:rPr>
          <w:rFonts w:ascii="Calibri" w:eastAsia="Calibri" w:hAnsi="Calibri" w:cs="Calibri"/>
          <w:b/>
        </w:rPr>
        <w:t>grade</w:t>
      </w:r>
    </w:p>
    <w:p w:rsidR="002425D3" w:rsidRDefault="00CC41EF">
      <w:r>
        <w:rPr>
          <w:rFonts w:ascii="Calibri" w:eastAsia="Calibri" w:hAnsi="Calibri" w:cs="Calibri"/>
        </w:rPr>
        <w:t>A mid-term exam will be given at the end of first semester and a final exam will be given at the end of second semester.  Although it is called a final exam, it will only address t</w:t>
      </w:r>
      <w:r>
        <w:rPr>
          <w:rFonts w:ascii="Calibri" w:eastAsia="Calibri" w:hAnsi="Calibri" w:cs="Calibri"/>
        </w:rPr>
        <w:t xml:space="preserve">opics from second semester.  Students will be given an hour and a half to complete these exams.  More information about the exams will be given at the end of each semester.  </w:t>
      </w:r>
    </w:p>
    <w:p w:rsidR="002425D3" w:rsidRDefault="002425D3"/>
    <w:p w:rsidR="002425D3" w:rsidRDefault="002425D3">
      <w:pPr>
        <w:pStyle w:val="Heading2"/>
        <w:keepNext w:val="0"/>
        <w:keepLines w:val="0"/>
        <w:spacing w:after="80" w:line="240" w:lineRule="auto"/>
        <w:contextualSpacing w:val="0"/>
      </w:pPr>
      <w:bookmarkStart w:id="1" w:name="_gx1bz5zav43q" w:colFirst="0" w:colLast="0"/>
      <w:bookmarkEnd w:id="1"/>
    </w:p>
    <w:p w:rsidR="002425D3" w:rsidRDefault="00CC41EF">
      <w:pPr>
        <w:pStyle w:val="Heading2"/>
        <w:keepNext w:val="0"/>
        <w:keepLines w:val="0"/>
        <w:spacing w:after="80" w:line="240" w:lineRule="auto"/>
        <w:contextualSpacing w:val="0"/>
      </w:pPr>
      <w:bookmarkStart w:id="2" w:name="_l7y1nliq0k9y" w:colFirst="0" w:colLast="0"/>
      <w:bookmarkEnd w:id="2"/>
      <w:r>
        <w:rPr>
          <w:rFonts w:ascii="Calibri" w:eastAsia="Calibri" w:hAnsi="Calibri" w:cs="Calibri"/>
          <w:b/>
          <w:sz w:val="22"/>
          <w:szCs w:val="22"/>
        </w:rPr>
        <w:lastRenderedPageBreak/>
        <w:t>Semester/Final Grade Calculations–</w:t>
      </w:r>
    </w:p>
    <w:p w:rsidR="002425D3" w:rsidRDefault="00CC41EF">
      <w:pPr>
        <w:spacing w:after="40" w:line="240" w:lineRule="auto"/>
      </w:pPr>
      <w:r>
        <w:rPr>
          <w:rFonts w:ascii="Calibri" w:eastAsia="Calibri" w:hAnsi="Calibri" w:cs="Calibri"/>
        </w:rPr>
        <w:t>Semester 1 = Quarter 1 (40%) + Quarter 2 (40%) + Midterm Exam (20%)</w:t>
      </w:r>
    </w:p>
    <w:p w:rsidR="002425D3" w:rsidRDefault="00CC41EF">
      <w:pPr>
        <w:spacing w:after="40" w:line="240" w:lineRule="auto"/>
      </w:pPr>
      <w:r>
        <w:rPr>
          <w:rFonts w:ascii="Calibri" w:eastAsia="Calibri" w:hAnsi="Calibri" w:cs="Calibri"/>
        </w:rPr>
        <w:t>Semester 2 = Quarter 3 (40%) + Quarter 4 (40%) + Final Exam (20%)</w:t>
      </w:r>
    </w:p>
    <w:p w:rsidR="002425D3" w:rsidRDefault="00CC41EF">
      <w:pPr>
        <w:spacing w:line="240" w:lineRule="auto"/>
      </w:pPr>
      <w:r>
        <w:rPr>
          <w:rFonts w:ascii="Calibri" w:eastAsia="Calibri" w:hAnsi="Calibri" w:cs="Calibri"/>
        </w:rPr>
        <w:t xml:space="preserve">Final Grade = Semester 1 (50%) + Semester 2 (50%) </w:t>
      </w:r>
      <w:r>
        <w:rPr>
          <w:rFonts w:ascii="Calibri" w:eastAsia="Calibri" w:hAnsi="Calibri" w:cs="Calibri"/>
          <w:i/>
        </w:rPr>
        <w:t xml:space="preserve"> [A final grade of 70% or higher is required to receive credit for this </w:t>
      </w:r>
      <w:r>
        <w:rPr>
          <w:rFonts w:ascii="Calibri" w:eastAsia="Calibri" w:hAnsi="Calibri" w:cs="Calibri"/>
          <w:i/>
        </w:rPr>
        <w:t>course.]</w:t>
      </w:r>
    </w:p>
    <w:p w:rsidR="002425D3" w:rsidRDefault="002425D3">
      <w:pPr>
        <w:spacing w:line="240" w:lineRule="auto"/>
      </w:pPr>
    </w:p>
    <w:p w:rsidR="002425D3" w:rsidRDefault="002425D3"/>
    <w:p w:rsidR="002425D3" w:rsidRDefault="00CC41EF">
      <w:r>
        <w:rPr>
          <w:rFonts w:ascii="Calibri" w:eastAsia="Calibri" w:hAnsi="Calibri" w:cs="Calibri"/>
          <w:b/>
          <w:sz w:val="28"/>
          <w:szCs w:val="28"/>
        </w:rPr>
        <w:t xml:space="preserve">CLASS RESOURCES:  </w:t>
      </w:r>
    </w:p>
    <w:p w:rsidR="002425D3" w:rsidRDefault="00CC41EF">
      <w:r>
        <w:rPr>
          <w:rFonts w:ascii="Calibri" w:eastAsia="Calibri" w:hAnsi="Calibri" w:cs="Calibri"/>
          <w:b/>
        </w:rPr>
        <w:t>Notes/Handouts –</w:t>
      </w:r>
      <w:r>
        <w:rPr>
          <w:rFonts w:ascii="Calibri" w:eastAsia="Calibri" w:hAnsi="Calibri" w:cs="Calibri"/>
        </w:rPr>
        <w:t xml:space="preserve"> For each major topic, students will be given notes in the form </w:t>
      </w:r>
      <w:proofErr w:type="gramStart"/>
      <w:r>
        <w:rPr>
          <w:rFonts w:ascii="Calibri" w:eastAsia="Calibri" w:hAnsi="Calibri" w:cs="Calibri"/>
        </w:rPr>
        <w:t>of  hole</w:t>
      </w:r>
      <w:proofErr w:type="gramEnd"/>
      <w:r>
        <w:rPr>
          <w:rFonts w:ascii="Calibri" w:eastAsia="Calibri" w:hAnsi="Calibri" w:cs="Calibri"/>
        </w:rPr>
        <w:t xml:space="preserve">-punched handouts.  Usually, the notes provide a scaffold that students are expected to fill in as we discuss the topic in class.  </w:t>
      </w:r>
    </w:p>
    <w:p w:rsidR="002425D3" w:rsidRDefault="00CC41EF">
      <w:r>
        <w:rPr>
          <w:rFonts w:ascii="Calibri" w:eastAsia="Calibri" w:hAnsi="Calibri" w:cs="Calibri"/>
        </w:rPr>
        <w:t xml:space="preserve"> </w:t>
      </w:r>
    </w:p>
    <w:p w:rsidR="002425D3" w:rsidRDefault="00CC41EF">
      <w:r>
        <w:rPr>
          <w:rFonts w:ascii="Calibri" w:eastAsia="Calibri" w:hAnsi="Calibri" w:cs="Calibri"/>
          <w:b/>
        </w:rPr>
        <w:t>Clas</w:t>
      </w:r>
      <w:r>
        <w:rPr>
          <w:rFonts w:ascii="Calibri" w:eastAsia="Calibri" w:hAnsi="Calibri" w:cs="Calibri"/>
          <w:b/>
        </w:rPr>
        <w:t xml:space="preserve">s Website:  </w:t>
      </w:r>
      <w:hyperlink r:id="rId7">
        <w:r>
          <w:rPr>
            <w:rFonts w:ascii="Calibri" w:eastAsia="Calibri" w:hAnsi="Calibri" w:cs="Calibri"/>
            <w:color w:val="1155CC"/>
            <w:u w:val="single"/>
          </w:rPr>
          <w:t>www.mrstapleton.com</w:t>
        </w:r>
      </w:hyperlink>
      <w:r>
        <w:rPr>
          <w:rFonts w:ascii="Calibri" w:eastAsia="Calibri" w:hAnsi="Calibri" w:cs="Calibri"/>
        </w:rPr>
        <w:t>.  This is your gateway to finding all of the resources for this class, including warm-up activities, classwork and homework assignments, and links to filled-in notes and videos f</w:t>
      </w:r>
      <w:r>
        <w:rPr>
          <w:rFonts w:ascii="Calibri" w:eastAsia="Calibri" w:hAnsi="Calibri" w:cs="Calibri"/>
        </w:rPr>
        <w:t>rom class.</w:t>
      </w:r>
    </w:p>
    <w:p w:rsidR="002425D3" w:rsidRDefault="002425D3">
      <w:pPr>
        <w:spacing w:line="240" w:lineRule="auto"/>
      </w:pPr>
    </w:p>
    <w:p w:rsidR="002425D3" w:rsidRDefault="00CC41EF">
      <w:pPr>
        <w:spacing w:line="240" w:lineRule="auto"/>
      </w:pPr>
      <w:r>
        <w:rPr>
          <w:rFonts w:ascii="Calibri" w:eastAsia="Calibri" w:hAnsi="Calibri" w:cs="Calibri"/>
          <w:b/>
        </w:rPr>
        <w:t xml:space="preserve">YouTube Channel:  </w:t>
      </w:r>
      <w:hyperlink r:id="rId8">
        <w:proofErr w:type="spellStart"/>
        <w:r>
          <w:rPr>
            <w:rFonts w:ascii="Calibri" w:eastAsia="Calibri" w:hAnsi="Calibri" w:cs="Calibri"/>
            <w:color w:val="1155CC"/>
            <w:u w:val="single"/>
          </w:rPr>
          <w:t>misterstapleton</w:t>
        </w:r>
        <w:proofErr w:type="spellEnd"/>
      </w:hyperlink>
      <w:r>
        <w:rPr>
          <w:rFonts w:ascii="Calibri" w:eastAsia="Calibri" w:hAnsi="Calibri" w:cs="Calibri"/>
        </w:rPr>
        <w:t>.  Class instruction will often be videoed and uploaded to this YouTube channel.  This is a good way to review topics that you may have miss</w:t>
      </w:r>
      <w:r>
        <w:rPr>
          <w:rFonts w:ascii="Calibri" w:eastAsia="Calibri" w:hAnsi="Calibri" w:cs="Calibri"/>
        </w:rPr>
        <w:t>ed or forgotten.</w:t>
      </w:r>
    </w:p>
    <w:p w:rsidR="002425D3" w:rsidRDefault="002425D3"/>
    <w:p w:rsidR="002425D3" w:rsidRDefault="002425D3"/>
    <w:p w:rsidR="002425D3" w:rsidRDefault="00CC41EF">
      <w:r>
        <w:rPr>
          <w:rFonts w:ascii="Calibri" w:eastAsia="Calibri" w:hAnsi="Calibri" w:cs="Calibri"/>
          <w:b/>
          <w:sz w:val="28"/>
          <w:szCs w:val="28"/>
        </w:rPr>
        <w:t>STUDENT RESPONSIBILITIES AND LEARNING EXPECTATIONS:</w:t>
      </w:r>
    </w:p>
    <w:p w:rsidR="002425D3" w:rsidRDefault="002425D3"/>
    <w:p w:rsidR="002425D3" w:rsidRDefault="00CC41EF">
      <w:r>
        <w:rPr>
          <w:rFonts w:ascii="Calibri" w:eastAsia="Calibri" w:hAnsi="Calibri" w:cs="Calibri"/>
          <w:b/>
        </w:rPr>
        <w:t xml:space="preserve">Students and parents are responsible for knowing the </w:t>
      </w:r>
      <w:hyperlink r:id="rId9">
        <w:r>
          <w:rPr>
            <w:rFonts w:ascii="Calibri" w:eastAsia="Calibri" w:hAnsi="Calibri" w:cs="Calibri"/>
            <w:b/>
            <w:color w:val="1155CC"/>
            <w:u w:val="single"/>
          </w:rPr>
          <w:t>CCSU Handbook</w:t>
        </w:r>
      </w:hyperlink>
      <w:r>
        <w:rPr>
          <w:rFonts w:ascii="Calibri" w:eastAsia="Calibri" w:hAnsi="Calibri" w:cs="Calibri"/>
          <w:b/>
        </w:rPr>
        <w:t xml:space="preserve"> and the </w:t>
      </w:r>
      <w:hyperlink r:id="rId10">
        <w:r>
          <w:rPr>
            <w:rFonts w:ascii="Calibri" w:eastAsia="Calibri" w:hAnsi="Calibri" w:cs="Calibri"/>
            <w:b/>
            <w:color w:val="1155CC"/>
            <w:u w:val="single"/>
          </w:rPr>
          <w:t>EHS Handbook</w:t>
        </w:r>
      </w:hyperlink>
      <w:r>
        <w:rPr>
          <w:rFonts w:ascii="Calibri" w:eastAsia="Calibri" w:hAnsi="Calibri" w:cs="Calibri"/>
          <w:b/>
        </w:rPr>
        <w:t xml:space="preserve"> that describe school policies and procedures, academic expectations, and behavioral expectations. </w:t>
      </w:r>
    </w:p>
    <w:p w:rsidR="002425D3" w:rsidRDefault="002425D3">
      <w:pPr>
        <w:spacing w:after="80"/>
      </w:pPr>
    </w:p>
    <w:p w:rsidR="002425D3" w:rsidRDefault="00CC41EF">
      <w:pPr>
        <w:spacing w:after="80"/>
      </w:pPr>
      <w:r>
        <w:rPr>
          <w:rFonts w:ascii="Calibri" w:eastAsia="Calibri" w:hAnsi="Calibri" w:cs="Calibri"/>
          <w:b/>
        </w:rPr>
        <w:t>In Stapleton’s Earth and Space Science 200, students are expected to...</w:t>
      </w:r>
    </w:p>
    <w:p w:rsidR="002425D3" w:rsidRDefault="00CC41EF">
      <w:pPr>
        <w:numPr>
          <w:ilvl w:val="0"/>
          <w:numId w:val="1"/>
        </w:numPr>
        <w:spacing w:after="80"/>
        <w:ind w:hanging="360"/>
        <w:contextualSpacing/>
        <w:rPr>
          <w:rFonts w:ascii="Calibri" w:eastAsia="Calibri" w:hAnsi="Calibri" w:cs="Calibri"/>
          <w:b/>
        </w:rPr>
      </w:pPr>
      <w:r>
        <w:rPr>
          <w:rFonts w:ascii="Calibri" w:eastAsia="Calibri" w:hAnsi="Calibri" w:cs="Calibri"/>
          <w:b/>
        </w:rPr>
        <w:t>Be respectful.</w:t>
      </w:r>
    </w:p>
    <w:p w:rsidR="002425D3" w:rsidRDefault="00CC41EF">
      <w:pPr>
        <w:numPr>
          <w:ilvl w:val="1"/>
          <w:numId w:val="1"/>
        </w:numPr>
        <w:ind w:hanging="360"/>
        <w:contextualSpacing/>
        <w:rPr>
          <w:rFonts w:ascii="Calibri" w:eastAsia="Calibri" w:hAnsi="Calibri" w:cs="Calibri"/>
        </w:rPr>
      </w:pPr>
      <w:r>
        <w:rPr>
          <w:rFonts w:ascii="Calibri" w:eastAsia="Calibri" w:hAnsi="Calibri" w:cs="Calibri"/>
        </w:rPr>
        <w:t>Respect yourself (dress and speak appropriately; act mat</w:t>
      </w:r>
      <w:r>
        <w:rPr>
          <w:rFonts w:ascii="Calibri" w:eastAsia="Calibri" w:hAnsi="Calibri" w:cs="Calibri"/>
        </w:rPr>
        <w:t>urely, sincerely, and with integrity; be responsible for your actions).</w:t>
      </w:r>
    </w:p>
    <w:p w:rsidR="002425D3" w:rsidRDefault="00CC41EF">
      <w:pPr>
        <w:numPr>
          <w:ilvl w:val="1"/>
          <w:numId w:val="1"/>
        </w:numPr>
        <w:ind w:hanging="360"/>
        <w:contextualSpacing/>
        <w:rPr>
          <w:rFonts w:ascii="Calibri" w:eastAsia="Calibri" w:hAnsi="Calibri" w:cs="Calibri"/>
        </w:rPr>
      </w:pPr>
      <w:r>
        <w:rPr>
          <w:rFonts w:ascii="Calibri" w:eastAsia="Calibri" w:hAnsi="Calibri" w:cs="Calibri"/>
        </w:rPr>
        <w:t>Respect others (be kind, inclusive, and helpful; act in ways that promote, not hinder, others’ learning; do your part).</w:t>
      </w:r>
    </w:p>
    <w:p w:rsidR="002425D3" w:rsidRDefault="00CC41EF">
      <w:pPr>
        <w:numPr>
          <w:ilvl w:val="1"/>
          <w:numId w:val="1"/>
        </w:numPr>
        <w:ind w:hanging="360"/>
        <w:contextualSpacing/>
        <w:rPr>
          <w:rFonts w:ascii="Calibri" w:eastAsia="Calibri" w:hAnsi="Calibri" w:cs="Calibri"/>
        </w:rPr>
      </w:pPr>
      <w:r>
        <w:rPr>
          <w:rFonts w:ascii="Calibri" w:eastAsia="Calibri" w:hAnsi="Calibri" w:cs="Calibri"/>
        </w:rPr>
        <w:t>Respect the classroom and the supplies (use equipment and supplies appropriately; clean up after yourself; take care of your surroundings).</w:t>
      </w:r>
    </w:p>
    <w:p w:rsidR="002425D3" w:rsidRDefault="002425D3"/>
    <w:p w:rsidR="002425D3" w:rsidRDefault="00CC41EF">
      <w:pPr>
        <w:numPr>
          <w:ilvl w:val="0"/>
          <w:numId w:val="1"/>
        </w:numPr>
        <w:ind w:hanging="360"/>
        <w:contextualSpacing/>
        <w:rPr>
          <w:rFonts w:ascii="Calibri" w:eastAsia="Calibri" w:hAnsi="Calibri" w:cs="Calibri"/>
        </w:rPr>
      </w:pPr>
      <w:r>
        <w:rPr>
          <w:rFonts w:ascii="Calibri" w:eastAsia="Calibri" w:hAnsi="Calibri" w:cs="Calibri"/>
          <w:b/>
        </w:rPr>
        <w:t>Keep an organized notebook</w:t>
      </w:r>
      <w:r>
        <w:rPr>
          <w:rFonts w:ascii="Calibri" w:eastAsia="Calibri" w:hAnsi="Calibri" w:cs="Calibri"/>
        </w:rPr>
        <w:t xml:space="preserve">.  You are expected to save all of your class handouts in an organized binder.  You will </w:t>
      </w:r>
      <w:r>
        <w:rPr>
          <w:rFonts w:ascii="Calibri" w:eastAsia="Calibri" w:hAnsi="Calibri" w:cs="Calibri"/>
        </w:rPr>
        <w:t>be quizzed regularly over your ability to retrieve information from your notebook.  Handouts for this class will be three-hole-punched, so the best way to stay organized is to keep a three ring binder.</w:t>
      </w:r>
    </w:p>
    <w:p w:rsidR="002425D3" w:rsidRDefault="002425D3"/>
    <w:p w:rsidR="002425D3" w:rsidRDefault="00CC41EF">
      <w:r>
        <w:rPr>
          <w:rFonts w:ascii="Calibri" w:eastAsia="Calibri" w:hAnsi="Calibri" w:cs="Calibri"/>
        </w:rPr>
        <w:t xml:space="preserve"> </w:t>
      </w:r>
      <w:r>
        <w:rPr>
          <w:rFonts w:ascii="Calibri" w:eastAsia="Calibri" w:hAnsi="Calibri" w:cs="Calibri"/>
          <w:sz w:val="24"/>
          <w:szCs w:val="24"/>
          <w:u w:val="single"/>
        </w:rPr>
        <w:t xml:space="preserve"> </w:t>
      </w:r>
    </w:p>
    <w:p w:rsidR="002425D3" w:rsidRDefault="002425D3"/>
    <w:p w:rsidR="002425D3" w:rsidRDefault="002425D3"/>
    <w:p w:rsidR="002425D3" w:rsidRDefault="002425D3"/>
    <w:p w:rsidR="002425D3" w:rsidRDefault="002425D3"/>
    <w:p w:rsidR="002425D3" w:rsidRDefault="002425D3"/>
    <w:p w:rsidR="002425D3" w:rsidRDefault="002425D3"/>
    <w:p w:rsidR="002425D3" w:rsidRDefault="002425D3"/>
    <w:p w:rsidR="002425D3" w:rsidRDefault="002425D3"/>
    <w:p w:rsidR="002425D3" w:rsidRDefault="002425D3">
      <w:pPr>
        <w:jc w:val="center"/>
      </w:pPr>
    </w:p>
    <w:p w:rsidR="002425D3" w:rsidRDefault="00CC41EF">
      <w:r>
        <w:br w:type="page"/>
      </w:r>
    </w:p>
    <w:p w:rsidR="002425D3" w:rsidRDefault="002425D3">
      <w:pPr>
        <w:jc w:val="center"/>
      </w:pPr>
    </w:p>
    <w:p w:rsidR="002425D3" w:rsidRDefault="00CC41EF">
      <w:pPr>
        <w:jc w:val="center"/>
      </w:pPr>
      <w:r>
        <w:rPr>
          <w:rFonts w:ascii="Calibri" w:eastAsia="Calibri" w:hAnsi="Calibri" w:cs="Calibri"/>
          <w:b/>
          <w:sz w:val="28"/>
          <w:szCs w:val="28"/>
        </w:rPr>
        <w:t>Please</w:t>
      </w:r>
      <w:r>
        <w:rPr>
          <w:rFonts w:ascii="Calibri" w:eastAsia="Calibri" w:hAnsi="Calibri" w:cs="Calibri"/>
          <w:b/>
          <w:sz w:val="28"/>
          <w:szCs w:val="28"/>
        </w:rPr>
        <w:t xml:space="preserve"> sign and return the attached form </w:t>
      </w:r>
    </w:p>
    <w:p w:rsidR="002425D3" w:rsidRDefault="00CC41EF">
      <w:pPr>
        <w:jc w:val="center"/>
      </w:pP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Mr. Stapleton</w:t>
      </w:r>
    </w:p>
    <w:p w:rsidR="002425D3" w:rsidRDefault="00CC41EF">
      <w:pPr>
        <w:jc w:val="center"/>
      </w:pPr>
      <w:proofErr w:type="gramStart"/>
      <w:r>
        <w:rPr>
          <w:rFonts w:ascii="Calibri" w:eastAsia="Calibri" w:hAnsi="Calibri" w:cs="Calibri"/>
          <w:b/>
          <w:sz w:val="28"/>
          <w:szCs w:val="28"/>
        </w:rPr>
        <w:t>by</w:t>
      </w:r>
      <w:proofErr w:type="gramEnd"/>
      <w:r>
        <w:rPr>
          <w:rFonts w:ascii="Calibri" w:eastAsia="Calibri" w:hAnsi="Calibri" w:cs="Calibri"/>
          <w:b/>
          <w:sz w:val="28"/>
          <w:szCs w:val="28"/>
        </w:rPr>
        <w:t xml:space="preserve"> Friday, September 8th.</w:t>
      </w:r>
    </w:p>
    <w:p w:rsidR="002425D3" w:rsidRDefault="00CC41EF">
      <w:r>
        <w:rPr>
          <w:rFonts w:ascii="Calibri" w:eastAsia="Calibri" w:hAnsi="Calibri" w:cs="Calibri"/>
          <w:b/>
          <w:sz w:val="12"/>
          <w:szCs w:val="12"/>
        </w:rPr>
        <w:t xml:space="preserve"> </w:t>
      </w:r>
      <w:r>
        <w:rPr>
          <w:rFonts w:ascii="Calibri" w:eastAsia="Calibri" w:hAnsi="Calibri" w:cs="Calibri"/>
          <w:b/>
          <w:sz w:val="40"/>
          <w:szCs w:val="40"/>
        </w:rPr>
        <w:t>Earth and Space Science 100- Stapleton</w:t>
      </w:r>
    </w:p>
    <w:p w:rsidR="002425D3" w:rsidRDefault="002425D3"/>
    <w:p w:rsidR="002425D3" w:rsidRDefault="002425D3"/>
    <w:p w:rsidR="002425D3" w:rsidRDefault="00CC41EF">
      <w:r>
        <w:rPr>
          <w:rFonts w:ascii="Calibri" w:eastAsia="Calibri" w:hAnsi="Calibri" w:cs="Calibri"/>
          <w:b/>
          <w:sz w:val="28"/>
          <w:szCs w:val="28"/>
        </w:rPr>
        <w:t>I have read and understand the course expectations for Stapleton’s ESS 100class.</w:t>
      </w:r>
    </w:p>
    <w:p w:rsidR="002425D3" w:rsidRDefault="002425D3"/>
    <w:p w:rsidR="002425D3" w:rsidRDefault="00CC41EF">
      <w:r>
        <w:rPr>
          <w:rFonts w:ascii="Calibri" w:eastAsia="Calibri" w:hAnsi="Calibri" w:cs="Calibri"/>
          <w:b/>
        </w:rPr>
        <w:t xml:space="preserve">  </w:t>
      </w:r>
      <w:r>
        <w:rPr>
          <w:rFonts w:ascii="Calibri" w:eastAsia="Calibri" w:hAnsi="Calibri" w:cs="Calibri"/>
          <w:b/>
          <w:u w:val="single"/>
        </w:rPr>
        <w:t xml:space="preserve"> </w:t>
      </w:r>
    </w:p>
    <w:p w:rsidR="002425D3" w:rsidRDefault="00CC41EF">
      <w:r>
        <w:rPr>
          <w:rFonts w:ascii="Calibri" w:eastAsia="Calibri" w:hAnsi="Calibri" w:cs="Calibri"/>
          <w:b/>
        </w:rPr>
        <w:t>___________________________________      ________</w:t>
      </w:r>
      <w:r>
        <w:rPr>
          <w:rFonts w:ascii="Calibri" w:eastAsia="Calibri" w:hAnsi="Calibri" w:cs="Calibri"/>
          <w:b/>
        </w:rPr>
        <w:t>_____________________________________</w:t>
      </w:r>
    </w:p>
    <w:p w:rsidR="002425D3" w:rsidRDefault="00CC41EF">
      <w:pPr>
        <w:ind w:firstLine="720"/>
      </w:pPr>
      <w:r>
        <w:rPr>
          <w:rFonts w:ascii="Calibri" w:eastAsia="Calibri" w:hAnsi="Calibri" w:cs="Calibri"/>
          <w:b/>
        </w:rPr>
        <w:t>Student Name      (Print)</w:t>
      </w:r>
      <w:r>
        <w:rPr>
          <w:rFonts w:ascii="Calibri" w:eastAsia="Calibri" w:hAnsi="Calibri" w:cs="Calibri"/>
          <w:b/>
        </w:rPr>
        <w:tab/>
        <w:t xml:space="preserve">     </w:t>
      </w:r>
      <w:r>
        <w:rPr>
          <w:rFonts w:ascii="Calibri" w:eastAsia="Calibri" w:hAnsi="Calibri" w:cs="Calibri"/>
          <w:b/>
        </w:rPr>
        <w:tab/>
        <w:t xml:space="preserve">                         Student Signature/Date</w:t>
      </w:r>
    </w:p>
    <w:p w:rsidR="002425D3" w:rsidRDefault="00CC41EF">
      <w:r>
        <w:rPr>
          <w:rFonts w:ascii="Calibri" w:eastAsia="Calibri" w:hAnsi="Calibri" w:cs="Calibri"/>
          <w:b/>
        </w:rPr>
        <w:t xml:space="preserve"> </w:t>
      </w:r>
    </w:p>
    <w:p w:rsidR="002425D3" w:rsidRDefault="00CC41EF">
      <w:r>
        <w:rPr>
          <w:rFonts w:ascii="Calibri" w:eastAsia="Calibri" w:hAnsi="Calibri" w:cs="Calibri"/>
          <w:b/>
        </w:rPr>
        <w:t xml:space="preserve"> </w:t>
      </w:r>
    </w:p>
    <w:p w:rsidR="002425D3" w:rsidRDefault="00CC41EF">
      <w:r>
        <w:rPr>
          <w:rFonts w:ascii="Calibri" w:eastAsia="Calibri" w:hAnsi="Calibri" w:cs="Calibri"/>
          <w:b/>
        </w:rPr>
        <w:t>___________________________________       _____________________________________________</w:t>
      </w:r>
    </w:p>
    <w:p w:rsidR="002425D3" w:rsidRDefault="00CC41EF">
      <w:r>
        <w:rPr>
          <w:rFonts w:ascii="Calibri" w:eastAsia="Calibri" w:hAnsi="Calibri" w:cs="Calibri"/>
          <w:b/>
        </w:rPr>
        <w:t xml:space="preserve">       Parent/Guardian Name    (Print)        </w:t>
      </w:r>
      <w:r>
        <w:rPr>
          <w:rFonts w:ascii="Calibri" w:eastAsia="Calibri" w:hAnsi="Calibri" w:cs="Calibri"/>
          <w:b/>
        </w:rPr>
        <w:t xml:space="preserve">                     </w:t>
      </w:r>
      <w:r>
        <w:rPr>
          <w:rFonts w:ascii="Calibri" w:eastAsia="Calibri" w:hAnsi="Calibri" w:cs="Calibri"/>
          <w:b/>
        </w:rPr>
        <w:tab/>
        <w:t xml:space="preserve">   Parent/Guardian Signature/Date</w:t>
      </w:r>
    </w:p>
    <w:p w:rsidR="002425D3" w:rsidRDefault="002425D3">
      <w:pPr>
        <w:jc w:val="center"/>
      </w:pPr>
    </w:p>
    <w:p w:rsidR="002425D3" w:rsidRDefault="00CC41EF">
      <w:pPr>
        <w:jc w:val="center"/>
      </w:pPr>
      <w:r>
        <w:rPr>
          <w:rFonts w:ascii="Calibri" w:eastAsia="Calibri" w:hAnsi="Calibri" w:cs="Calibri"/>
          <w:b/>
        </w:rPr>
        <w:t xml:space="preserve"> </w:t>
      </w:r>
    </w:p>
    <w:p w:rsidR="002425D3" w:rsidRDefault="002425D3"/>
    <w:p w:rsidR="002425D3" w:rsidRDefault="00CC41EF">
      <w:r>
        <w:rPr>
          <w:rFonts w:ascii="Calibri" w:eastAsia="Calibri" w:hAnsi="Calibri" w:cs="Calibri"/>
          <w:b/>
          <w:sz w:val="28"/>
          <w:szCs w:val="28"/>
        </w:rPr>
        <w:t xml:space="preserve">  Preferred method of parent contact:</w:t>
      </w:r>
    </w:p>
    <w:p w:rsidR="002425D3" w:rsidRDefault="00CC41EF">
      <w:r>
        <w:rPr>
          <w:rFonts w:ascii="Calibri" w:eastAsia="Calibri" w:hAnsi="Calibri" w:cs="Calibri"/>
          <w:sz w:val="12"/>
          <w:szCs w:val="12"/>
        </w:rPr>
        <w:t xml:space="preserve"> </w:t>
      </w:r>
    </w:p>
    <w:p w:rsidR="002425D3" w:rsidRDefault="00CC41EF">
      <w:r>
        <w:rPr>
          <w:rFonts w:ascii="Calibri" w:eastAsia="Calibri" w:hAnsi="Calibri" w:cs="Calibri"/>
          <w:b/>
          <w:i/>
        </w:rPr>
        <w:t xml:space="preserve">       Home phone / Work phone / Cell phone / Email</w:t>
      </w:r>
      <w:r>
        <w:rPr>
          <w:rFonts w:ascii="Calibri" w:eastAsia="Calibri" w:hAnsi="Calibri" w:cs="Calibri"/>
          <w:i/>
        </w:rPr>
        <w:t xml:space="preserve">   (please circle and provide preferred contact info)</w:t>
      </w:r>
    </w:p>
    <w:p w:rsidR="002425D3" w:rsidRDefault="002425D3"/>
    <w:p w:rsidR="002425D3" w:rsidRDefault="002425D3"/>
    <w:p w:rsidR="002425D3" w:rsidRDefault="002425D3"/>
    <w:p w:rsidR="002425D3" w:rsidRDefault="002425D3"/>
    <w:p w:rsidR="002425D3" w:rsidRDefault="002425D3"/>
    <w:sectPr w:rsidR="002425D3">
      <w:pgSz w:w="12240" w:h="15840"/>
      <w:pgMar w:top="720"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11"/>
    <w:multiLevelType w:val="multilevel"/>
    <w:tmpl w:val="D270B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6335301"/>
    <w:multiLevelType w:val="multilevel"/>
    <w:tmpl w:val="0764D08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59B65D0F"/>
    <w:multiLevelType w:val="multilevel"/>
    <w:tmpl w:val="AD0C496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425D3"/>
    <w:rsid w:val="002425D3"/>
    <w:rsid w:val="00CC41EF"/>
    <w:rsid w:val="00F1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user/MisterStapleton/videos" TargetMode="External"/><Relationship Id="rId3" Type="http://schemas.microsoft.com/office/2007/relationships/stylesWithEffects" Target="stylesWithEffects.xml"/><Relationship Id="rId7" Type="http://schemas.openxmlformats.org/officeDocument/2006/relationships/hyperlink" Target="http://www.mrstaplet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d66A4JOXnHMKfWIBNpmxVrvmd4Rpa0fwOOWXrQkjG4Q/edit?usp=shari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s.ccsuvt.org/handbook/" TargetMode="External"/><Relationship Id="rId4" Type="http://schemas.openxmlformats.org/officeDocument/2006/relationships/settings" Target="settings.xml"/><Relationship Id="rId9" Type="http://schemas.openxmlformats.org/officeDocument/2006/relationships/hyperlink" Target="https://www.ccsuvt.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2016-08-29T18:41:00Z</dcterms:created>
  <dcterms:modified xsi:type="dcterms:W3CDTF">2016-08-29T18:41:00Z</dcterms:modified>
</cp:coreProperties>
</file>